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0A9" w:rsidRPr="007130A9" w:rsidRDefault="007130A9" w:rsidP="007130A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130A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МИНИСТЕРСТВО ОБРАЗОВАНИЯ РЕСПУБЛИКИ БЕЛАРУСЬ</w:t>
      </w:r>
    </w:p>
    <w:p w:rsidR="007130A9" w:rsidRPr="007130A9" w:rsidRDefault="007130A9" w:rsidP="007130A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</w:pPr>
      <w:r w:rsidRPr="007130A9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>Учреждение образования</w:t>
      </w:r>
    </w:p>
    <w:p w:rsidR="007130A9" w:rsidRPr="007130A9" w:rsidRDefault="007130A9" w:rsidP="007130A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</w:pPr>
      <w:r w:rsidRPr="007130A9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 xml:space="preserve"> «МОГИЛЕВСКИЙ ГОСУДАРСТВЕННЫЙ УНИВЕРСИТЕТ </w:t>
      </w:r>
    </w:p>
    <w:p w:rsidR="007130A9" w:rsidRPr="007130A9" w:rsidRDefault="007130A9" w:rsidP="007130A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</w:pPr>
      <w:r w:rsidRPr="007130A9">
        <w:rPr>
          <w:rFonts w:ascii="Times New Roman" w:eastAsia="Times New Roman" w:hAnsi="Times New Roman" w:cs="Times New Roman"/>
          <w:spacing w:val="60"/>
          <w:sz w:val="28"/>
          <w:szCs w:val="28"/>
          <w:lang w:val="be-BY" w:eastAsia="ru-RU"/>
        </w:rPr>
        <w:t xml:space="preserve">имени </w:t>
      </w:r>
      <w:r w:rsidRPr="007130A9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>А.А. КУЛ</w:t>
      </w:r>
      <w:r w:rsidRPr="007130A9">
        <w:rPr>
          <w:rFonts w:ascii="Times New Roman" w:eastAsia="Times New Roman" w:hAnsi="Times New Roman" w:cs="Times New Roman"/>
          <w:spacing w:val="60"/>
          <w:sz w:val="28"/>
          <w:szCs w:val="28"/>
          <w:lang w:val="be-BY" w:eastAsia="ru-RU"/>
        </w:rPr>
        <w:t>Е</w:t>
      </w:r>
      <w:r w:rsidRPr="007130A9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>ШОВА»</w:t>
      </w:r>
    </w:p>
    <w:p w:rsidR="007130A9" w:rsidRPr="007130A9" w:rsidRDefault="007130A9" w:rsidP="007130A9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130A9" w:rsidRPr="007130A9" w:rsidRDefault="007130A9" w:rsidP="007130A9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130A9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1085215</wp:posOffset>
            </wp:positionH>
            <wp:positionV relativeFrom="paragraph">
              <wp:posOffset>14605</wp:posOffset>
            </wp:positionV>
            <wp:extent cx="3459480" cy="2380615"/>
            <wp:effectExtent l="0" t="0" r="7620" b="635"/>
            <wp:wrapTight wrapText="bothSides">
              <wp:wrapPolygon edited="0">
                <wp:start x="0" y="0"/>
                <wp:lineTo x="0" y="21433"/>
                <wp:lineTo x="21529" y="21433"/>
                <wp:lineTo x="21529" y="0"/>
                <wp:lineTo x="0" y="0"/>
              </wp:wrapPolygon>
            </wp:wrapTight>
            <wp:docPr id="1" name="Рисунок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23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30A9" w:rsidRPr="007130A9" w:rsidRDefault="007130A9" w:rsidP="007130A9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130A9" w:rsidRPr="007130A9" w:rsidRDefault="007130A9" w:rsidP="007130A9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130A9" w:rsidRPr="007130A9" w:rsidRDefault="007130A9" w:rsidP="007130A9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130A9" w:rsidRPr="007130A9" w:rsidRDefault="007130A9" w:rsidP="007130A9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130A9" w:rsidRPr="007130A9" w:rsidRDefault="007130A9" w:rsidP="007130A9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130A9" w:rsidRPr="007130A9" w:rsidRDefault="007130A9" w:rsidP="007130A9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130A9" w:rsidRPr="007130A9" w:rsidRDefault="007130A9" w:rsidP="007130A9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130A9" w:rsidRPr="007130A9" w:rsidRDefault="007130A9" w:rsidP="007130A9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130A9" w:rsidRPr="007130A9" w:rsidRDefault="007130A9" w:rsidP="007130A9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130A9" w:rsidRPr="007130A9" w:rsidRDefault="007130A9" w:rsidP="007130A9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130A9" w:rsidRPr="007130A9" w:rsidRDefault="007130A9" w:rsidP="007130A9">
      <w:pPr>
        <w:tabs>
          <w:tab w:val="left" w:pos="6699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130A9">
        <w:rPr>
          <w:rFonts w:ascii="Times New Roman" w:eastAsia="Times New Roman" w:hAnsi="Times New Roman" w:cs="Times New Roman"/>
          <w:sz w:val="32"/>
          <w:szCs w:val="24"/>
          <w:lang w:eastAsia="ru-RU"/>
        </w:rPr>
        <w:tab/>
      </w:r>
    </w:p>
    <w:p w:rsidR="007130A9" w:rsidRPr="007130A9" w:rsidRDefault="007130A9" w:rsidP="007130A9">
      <w:pPr>
        <w:tabs>
          <w:tab w:val="left" w:pos="669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7130A9">
        <w:rPr>
          <w:rFonts w:ascii="Times New Roman" w:eastAsia="Times New Roman" w:hAnsi="Times New Roman" w:cs="Times New Roman"/>
          <w:b/>
          <w:color w:val="000000"/>
          <w:spacing w:val="3"/>
          <w:sz w:val="44"/>
          <w:szCs w:val="44"/>
          <w:lang w:eastAsia="ru-RU"/>
        </w:rPr>
        <w:t>«</w:t>
      </w:r>
      <w:r w:rsidRPr="007130A9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На перекрестке культур: единство языка, литературы и образования»</w:t>
      </w:r>
    </w:p>
    <w:p w:rsidR="007130A9" w:rsidRPr="007130A9" w:rsidRDefault="007130A9" w:rsidP="007130A9">
      <w:pPr>
        <w:tabs>
          <w:tab w:val="left" w:pos="669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7130A9" w:rsidRPr="007130A9" w:rsidRDefault="007130A9" w:rsidP="007130A9">
      <w:pPr>
        <w:tabs>
          <w:tab w:val="left" w:pos="669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7130A9" w:rsidRPr="007130A9" w:rsidRDefault="007130A9" w:rsidP="007130A9">
      <w:pPr>
        <w:tabs>
          <w:tab w:val="left" w:pos="669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7130A9" w:rsidRPr="007130A9" w:rsidRDefault="007130A9" w:rsidP="00713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6"/>
          <w:sz w:val="28"/>
          <w:szCs w:val="28"/>
          <w:lang w:val="be-BY" w:eastAsia="ru-RU"/>
        </w:rPr>
      </w:pPr>
      <w:r w:rsidRPr="007130A9">
        <w:rPr>
          <w:rFonts w:ascii="Times New Roman" w:eastAsia="Times New Roman" w:hAnsi="Times New Roman" w:cs="Times New Roman"/>
          <w:b/>
          <w:spacing w:val="36"/>
          <w:sz w:val="28"/>
          <w:szCs w:val="28"/>
          <w:lang w:val="be-BY" w:eastAsia="ru-RU"/>
        </w:rPr>
        <w:t xml:space="preserve">ПРОГРАММА </w:t>
      </w:r>
    </w:p>
    <w:p w:rsidR="007130A9" w:rsidRPr="007130A9" w:rsidRDefault="007130A9" w:rsidP="00713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7130A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9A15A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713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130A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МЕЖДУНАРОДНОЙ НАУЧНО-ПРАКТИЧЕСКОЙ ИНТЕРНЕТ-КОНФЕРЕНЦИИ</w:t>
      </w:r>
    </w:p>
    <w:p w:rsidR="007130A9" w:rsidRPr="007130A9" w:rsidRDefault="007130A9" w:rsidP="00713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e-BY" w:eastAsia="ru-RU"/>
        </w:rPr>
      </w:pPr>
    </w:p>
    <w:p w:rsidR="007130A9" w:rsidRPr="007130A9" w:rsidRDefault="007130A9" w:rsidP="00713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e-BY" w:eastAsia="ru-RU"/>
        </w:rPr>
      </w:pPr>
    </w:p>
    <w:p w:rsidR="007130A9" w:rsidRPr="007130A9" w:rsidRDefault="007130A9" w:rsidP="00713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e-BY" w:eastAsia="ru-RU"/>
        </w:rPr>
      </w:pPr>
    </w:p>
    <w:p w:rsidR="007130A9" w:rsidRPr="007130A9" w:rsidRDefault="009A15A5" w:rsidP="00713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07</w:t>
      </w:r>
      <w:r w:rsidR="007130A9" w:rsidRPr="007130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18</w:t>
      </w:r>
      <w:r w:rsidR="007130A9" w:rsidRPr="007130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7130A9" w:rsidRPr="007130A9">
        <w:rPr>
          <w:rFonts w:ascii="Times New Roman" w:eastAsia="Times New Roman" w:hAnsi="Times New Roman" w:cs="Times New Roman"/>
          <w:b/>
          <w:sz w:val="32"/>
          <w:szCs w:val="32"/>
          <w:lang w:val="be-BY" w:eastAsia="ru-RU"/>
        </w:rPr>
        <w:t xml:space="preserve">декабря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2020</w:t>
      </w:r>
      <w:r w:rsidR="007130A9" w:rsidRPr="007130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года</w:t>
      </w:r>
    </w:p>
    <w:p w:rsidR="007130A9" w:rsidRPr="007130A9" w:rsidRDefault="007130A9" w:rsidP="00713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7130A9" w:rsidRPr="007130A9" w:rsidRDefault="007130A9" w:rsidP="00713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7130A9" w:rsidRPr="007130A9" w:rsidRDefault="007130A9" w:rsidP="00713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7130A9" w:rsidRPr="007130A9" w:rsidRDefault="007130A9" w:rsidP="00713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30A9" w:rsidRPr="007130A9" w:rsidRDefault="007130A9" w:rsidP="00713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30A9" w:rsidRPr="007130A9" w:rsidRDefault="007130A9" w:rsidP="00713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30A9" w:rsidRPr="007130A9" w:rsidRDefault="007130A9" w:rsidP="00713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30A9" w:rsidRPr="007130A9" w:rsidRDefault="007130A9" w:rsidP="007130A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30A9" w:rsidRPr="007130A9" w:rsidRDefault="007130A9" w:rsidP="007130A9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8"/>
          <w:szCs w:val="28"/>
          <w:lang w:val="be-BY" w:eastAsia="ru-RU"/>
        </w:rPr>
      </w:pPr>
      <w:r w:rsidRPr="007130A9">
        <w:rPr>
          <w:rFonts w:ascii="Cambria" w:eastAsia="Times New Roman" w:hAnsi="Cambria" w:cs="Times New Roman"/>
          <w:b/>
          <w:sz w:val="28"/>
          <w:szCs w:val="28"/>
          <w:lang w:eastAsia="ru-RU"/>
        </w:rPr>
        <w:t>М</w:t>
      </w:r>
      <w:r w:rsidRPr="007130A9">
        <w:rPr>
          <w:rFonts w:ascii="Cambria" w:eastAsia="Times New Roman" w:hAnsi="Cambria" w:cs="Times New Roman"/>
          <w:b/>
          <w:sz w:val="28"/>
          <w:szCs w:val="28"/>
          <w:lang w:val="be-BY" w:eastAsia="ru-RU"/>
        </w:rPr>
        <w:t>огилев</w:t>
      </w:r>
      <w:r w:rsidR="009A15A5">
        <w:rPr>
          <w:rFonts w:ascii="Cambria" w:eastAsia="Times New Roman" w:hAnsi="Cambria" w:cs="Times New Roman"/>
          <w:b/>
          <w:sz w:val="28"/>
          <w:szCs w:val="28"/>
          <w:lang w:eastAsia="ru-RU"/>
        </w:rPr>
        <w:t>, 2020</w:t>
      </w:r>
    </w:p>
    <w:p w:rsidR="007130A9" w:rsidRPr="007130A9" w:rsidRDefault="007130A9" w:rsidP="007130A9">
      <w:pPr>
        <w:tabs>
          <w:tab w:val="left" w:pos="669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0A9" w:rsidRPr="007130A9" w:rsidRDefault="007130A9" w:rsidP="007130A9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30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ПРОБЛЕМНОЕ ПОЛЕ КОНФЕРЕНЦИИ:</w:t>
      </w:r>
    </w:p>
    <w:p w:rsidR="007130A9" w:rsidRPr="007130A9" w:rsidRDefault="007130A9" w:rsidP="007130A9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30A9" w:rsidRPr="007130A9" w:rsidRDefault="007130A9" w:rsidP="007130A9">
      <w:pPr>
        <w:spacing w:after="0" w:line="500" w:lineRule="exac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130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 Современные направления </w:t>
      </w:r>
      <w:r w:rsidR="009A15A5">
        <w:rPr>
          <w:rFonts w:ascii="Times New Roman" w:eastAsia="Times New Roman" w:hAnsi="Times New Roman" w:cs="Times New Roman"/>
          <w:sz w:val="32"/>
          <w:szCs w:val="32"/>
          <w:lang w:eastAsia="ru-RU"/>
        </w:rPr>
        <w:t>лингвистических исследований</w:t>
      </w:r>
      <w:r w:rsidR="00A93F16">
        <w:rPr>
          <w:rFonts w:ascii="Times New Roman" w:eastAsia="Times New Roman" w:hAnsi="Times New Roman" w:cs="Times New Roman"/>
          <w:sz w:val="32"/>
          <w:szCs w:val="32"/>
          <w:lang w:eastAsia="ru-RU"/>
        </w:rPr>
        <w:t>: язык – текст – дискурс</w:t>
      </w:r>
      <w:r w:rsidRPr="007130A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7130A9" w:rsidRPr="007130A9" w:rsidRDefault="00A93F16" w:rsidP="007130A9">
      <w:pPr>
        <w:spacing w:after="0" w:line="500" w:lineRule="exac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="007130A9" w:rsidRPr="007130A9">
        <w:rPr>
          <w:rFonts w:ascii="Times New Roman" w:eastAsia="Times New Roman" w:hAnsi="Times New Roman" w:cs="Times New Roman"/>
          <w:sz w:val="32"/>
          <w:szCs w:val="32"/>
          <w:lang w:eastAsia="ru-RU"/>
        </w:rPr>
        <w:t>.Актуальные проблемы литературоведения. Литературы восточнославянских и европейских народов.</w:t>
      </w:r>
    </w:p>
    <w:p w:rsidR="007130A9" w:rsidRDefault="00A93F16" w:rsidP="007130A9">
      <w:pPr>
        <w:spacing w:after="0" w:line="500" w:lineRule="exac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  <w:r w:rsidR="007130A9" w:rsidRPr="007130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Вопросы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педагогической психологии и </w:t>
      </w:r>
      <w:r w:rsidR="007130A9" w:rsidRPr="007130A9">
        <w:rPr>
          <w:rFonts w:ascii="Times New Roman" w:eastAsia="Times New Roman" w:hAnsi="Times New Roman" w:cs="Times New Roman"/>
          <w:sz w:val="32"/>
          <w:szCs w:val="32"/>
          <w:lang w:eastAsia="ru-RU"/>
        </w:rPr>
        <w:t>методики преподавания иностранных языков.</w:t>
      </w:r>
    </w:p>
    <w:p w:rsidR="00A93F16" w:rsidRPr="007130A9" w:rsidRDefault="00A93F16" w:rsidP="007130A9">
      <w:pPr>
        <w:spacing w:after="0" w:line="500" w:lineRule="exac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130A9" w:rsidRPr="007130A9" w:rsidRDefault="007130A9" w:rsidP="007130A9">
      <w:pPr>
        <w:tabs>
          <w:tab w:val="left" w:pos="669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0A9" w:rsidRPr="007130A9" w:rsidRDefault="00A93F16" w:rsidP="007130A9">
      <w:pPr>
        <w:spacing w:after="0" w:line="500" w:lineRule="exact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93F1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Рабочие языки и</w:t>
      </w:r>
      <w:r w:rsidR="007130A9" w:rsidRPr="007130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нтернет-конференции: </w:t>
      </w:r>
      <w:r w:rsidR="007130A9" w:rsidRPr="007130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русский, белорусский, </w:t>
      </w:r>
      <w:r w:rsidRPr="00A93F1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английский, </w:t>
      </w:r>
      <w:r w:rsidR="007130A9" w:rsidRPr="007130A9">
        <w:rPr>
          <w:rFonts w:ascii="Times New Roman" w:eastAsia="Times New Roman" w:hAnsi="Times New Roman" w:cs="Times New Roman"/>
          <w:sz w:val="32"/>
          <w:szCs w:val="32"/>
          <w:lang w:eastAsia="ru-RU"/>
        </w:rPr>
        <w:t>немецкий, французский.</w:t>
      </w:r>
    </w:p>
    <w:p w:rsidR="007130A9" w:rsidRPr="007130A9" w:rsidRDefault="007130A9" w:rsidP="007130A9">
      <w:pPr>
        <w:tabs>
          <w:tab w:val="left" w:pos="669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0A9" w:rsidRPr="007130A9" w:rsidRDefault="007130A9" w:rsidP="007130A9">
      <w:pPr>
        <w:tabs>
          <w:tab w:val="left" w:pos="669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0A9" w:rsidRPr="007130A9" w:rsidRDefault="007130A9" w:rsidP="007130A9">
      <w:pPr>
        <w:tabs>
          <w:tab w:val="left" w:pos="669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0A9" w:rsidRPr="007130A9" w:rsidRDefault="007130A9" w:rsidP="007130A9">
      <w:pPr>
        <w:tabs>
          <w:tab w:val="left" w:pos="669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0A9" w:rsidRPr="007130A9" w:rsidRDefault="007130A9" w:rsidP="007130A9">
      <w:pPr>
        <w:tabs>
          <w:tab w:val="left" w:pos="669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0A9" w:rsidRPr="007130A9" w:rsidRDefault="007130A9" w:rsidP="007130A9">
      <w:pPr>
        <w:tabs>
          <w:tab w:val="left" w:pos="669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0A9" w:rsidRPr="007130A9" w:rsidRDefault="007130A9" w:rsidP="007130A9">
      <w:pPr>
        <w:tabs>
          <w:tab w:val="left" w:pos="669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0A9" w:rsidRPr="007130A9" w:rsidRDefault="007130A9" w:rsidP="007130A9">
      <w:pPr>
        <w:tabs>
          <w:tab w:val="left" w:pos="669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0A9" w:rsidRPr="007130A9" w:rsidRDefault="007130A9" w:rsidP="007130A9">
      <w:pPr>
        <w:tabs>
          <w:tab w:val="left" w:pos="669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0A9" w:rsidRPr="007130A9" w:rsidRDefault="007130A9" w:rsidP="007130A9">
      <w:pPr>
        <w:tabs>
          <w:tab w:val="left" w:pos="669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0A9" w:rsidRPr="007130A9" w:rsidRDefault="007130A9" w:rsidP="007130A9">
      <w:pPr>
        <w:tabs>
          <w:tab w:val="left" w:pos="669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0A9" w:rsidRPr="007130A9" w:rsidRDefault="007130A9" w:rsidP="007130A9">
      <w:pPr>
        <w:tabs>
          <w:tab w:val="left" w:pos="669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0A9" w:rsidRPr="007130A9" w:rsidRDefault="007130A9" w:rsidP="007130A9">
      <w:pPr>
        <w:tabs>
          <w:tab w:val="left" w:pos="669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0A9" w:rsidRPr="007130A9" w:rsidRDefault="007130A9" w:rsidP="007130A9">
      <w:pPr>
        <w:tabs>
          <w:tab w:val="left" w:pos="669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0A9" w:rsidRPr="007130A9" w:rsidRDefault="007130A9" w:rsidP="007130A9">
      <w:pPr>
        <w:tabs>
          <w:tab w:val="left" w:pos="669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0A9" w:rsidRPr="007130A9" w:rsidRDefault="007130A9" w:rsidP="007130A9">
      <w:pPr>
        <w:tabs>
          <w:tab w:val="left" w:pos="669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0A9" w:rsidRPr="007130A9" w:rsidRDefault="007130A9" w:rsidP="007130A9">
      <w:pPr>
        <w:tabs>
          <w:tab w:val="left" w:pos="669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0A9" w:rsidRPr="007130A9" w:rsidRDefault="007130A9" w:rsidP="007130A9">
      <w:pPr>
        <w:tabs>
          <w:tab w:val="left" w:pos="669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0A9" w:rsidRPr="007130A9" w:rsidRDefault="007130A9" w:rsidP="007130A9">
      <w:pPr>
        <w:tabs>
          <w:tab w:val="left" w:pos="669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0A9" w:rsidRDefault="007130A9" w:rsidP="007130A9">
      <w:pPr>
        <w:tabs>
          <w:tab w:val="left" w:pos="669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F16" w:rsidRDefault="00A93F16" w:rsidP="007130A9">
      <w:pPr>
        <w:tabs>
          <w:tab w:val="left" w:pos="669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F16" w:rsidRDefault="00A93F16" w:rsidP="007130A9">
      <w:pPr>
        <w:tabs>
          <w:tab w:val="left" w:pos="669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F16" w:rsidRDefault="00A93F16" w:rsidP="007130A9">
      <w:pPr>
        <w:tabs>
          <w:tab w:val="left" w:pos="669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F16" w:rsidRDefault="00A93F16" w:rsidP="007130A9">
      <w:pPr>
        <w:tabs>
          <w:tab w:val="left" w:pos="669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F16" w:rsidRDefault="00A93F16" w:rsidP="007130A9">
      <w:pPr>
        <w:tabs>
          <w:tab w:val="left" w:pos="669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F16" w:rsidRDefault="00A93F16" w:rsidP="007130A9">
      <w:pPr>
        <w:tabs>
          <w:tab w:val="left" w:pos="669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F16" w:rsidRDefault="00A93F16" w:rsidP="007130A9">
      <w:pPr>
        <w:tabs>
          <w:tab w:val="left" w:pos="669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F16" w:rsidRPr="007130A9" w:rsidRDefault="00A93F16" w:rsidP="007130A9">
      <w:pPr>
        <w:tabs>
          <w:tab w:val="left" w:pos="669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0A9" w:rsidRPr="007130A9" w:rsidRDefault="007130A9" w:rsidP="007130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7130A9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lastRenderedPageBreak/>
        <w:t xml:space="preserve">ОРГАНИЗАЦИОННЫЙ КОМИТЕТ </w:t>
      </w:r>
    </w:p>
    <w:p w:rsidR="007130A9" w:rsidRPr="007130A9" w:rsidRDefault="007130A9" w:rsidP="007130A9">
      <w:pPr>
        <w:spacing w:after="0" w:line="240" w:lineRule="auto"/>
        <w:jc w:val="both"/>
        <w:rPr>
          <w:rFonts w:ascii="Cambria" w:eastAsia="Times New Roman" w:hAnsi="Cambria" w:cs="Times New Roman"/>
          <w:bCs/>
          <w:sz w:val="28"/>
          <w:szCs w:val="28"/>
          <w:lang w:val="be-BY" w:eastAsia="ru-RU"/>
        </w:rPr>
      </w:pPr>
    </w:p>
    <w:p w:rsidR="007130A9" w:rsidRPr="007130A9" w:rsidRDefault="007130A9" w:rsidP="007130A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  <w:r w:rsidRPr="007130A9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Председатель оргкомитета:</w:t>
      </w:r>
    </w:p>
    <w:p w:rsidR="007130A9" w:rsidRPr="007130A9" w:rsidRDefault="007130A9" w:rsidP="007130A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7130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be-BY" w:eastAsia="ru-RU"/>
        </w:rPr>
        <w:t>Дук Денис Владимирович</w:t>
      </w:r>
      <w:r w:rsidRPr="007130A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– доктор исторических наук, профессор, ректор Могилевского государственного университета имени А.А. Кулешова. </w:t>
      </w:r>
    </w:p>
    <w:p w:rsidR="007130A9" w:rsidRPr="007130A9" w:rsidRDefault="007130A9" w:rsidP="007130A9">
      <w:pPr>
        <w:spacing w:after="0" w:line="240" w:lineRule="auto"/>
        <w:ind w:firstLine="680"/>
        <w:jc w:val="both"/>
        <w:rPr>
          <w:rFonts w:ascii="Cambria" w:eastAsia="Times New Roman" w:hAnsi="Cambria" w:cs="Times New Roman"/>
          <w:bCs/>
          <w:sz w:val="28"/>
          <w:szCs w:val="28"/>
          <w:lang w:val="be-BY" w:eastAsia="ru-RU"/>
        </w:rPr>
      </w:pPr>
    </w:p>
    <w:p w:rsidR="007130A9" w:rsidRPr="007130A9" w:rsidRDefault="007130A9" w:rsidP="007130A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  <w:r w:rsidRPr="007130A9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Члены оргкомитета:</w:t>
      </w:r>
    </w:p>
    <w:p w:rsidR="00A93F16" w:rsidRPr="001A4454" w:rsidRDefault="00A93F16" w:rsidP="00A93F16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1A4454">
        <w:rPr>
          <w:sz w:val="28"/>
          <w:szCs w:val="28"/>
        </w:rPr>
        <w:t xml:space="preserve">Декан факультета иностранных языков, кандидат психологических наук, доцент Ж.А. </w:t>
      </w:r>
      <w:proofErr w:type="spellStart"/>
      <w:r w:rsidRPr="001A4454">
        <w:rPr>
          <w:sz w:val="28"/>
          <w:szCs w:val="28"/>
        </w:rPr>
        <w:t>Барсукова</w:t>
      </w:r>
      <w:proofErr w:type="spellEnd"/>
      <w:r w:rsidRPr="001A4454">
        <w:rPr>
          <w:sz w:val="28"/>
          <w:szCs w:val="28"/>
        </w:rPr>
        <w:t>.</w:t>
      </w:r>
    </w:p>
    <w:p w:rsidR="00A93F16" w:rsidRDefault="00A93F16" w:rsidP="00A93F16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1A4454">
        <w:rPr>
          <w:sz w:val="28"/>
          <w:szCs w:val="28"/>
        </w:rPr>
        <w:t>Заместитель декана по научной работе факультета иностранных языков, старший преподаватель М.В.</w:t>
      </w:r>
      <w:r>
        <w:rPr>
          <w:sz w:val="28"/>
          <w:szCs w:val="28"/>
        </w:rPr>
        <w:t> </w:t>
      </w:r>
      <w:r w:rsidRPr="001A4454">
        <w:rPr>
          <w:sz w:val="28"/>
          <w:szCs w:val="28"/>
        </w:rPr>
        <w:t>Заблоцкая.</w:t>
      </w:r>
    </w:p>
    <w:p w:rsidR="00A93F16" w:rsidRDefault="00A93F16" w:rsidP="00A93F16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декана по учебной работе факультета иностранных языков, кандидат филологических наук, доцент А.В. </w:t>
      </w:r>
      <w:proofErr w:type="spellStart"/>
      <w:r>
        <w:rPr>
          <w:sz w:val="28"/>
          <w:szCs w:val="28"/>
        </w:rPr>
        <w:t>Довгаль</w:t>
      </w:r>
      <w:proofErr w:type="spellEnd"/>
      <w:r>
        <w:rPr>
          <w:sz w:val="28"/>
          <w:szCs w:val="28"/>
        </w:rPr>
        <w:t>.</w:t>
      </w:r>
    </w:p>
    <w:p w:rsidR="00A93F16" w:rsidRDefault="00A93F16" w:rsidP="00A93F16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кафедрой романо-германской</w:t>
      </w:r>
      <w:r w:rsidRPr="001A4454">
        <w:rPr>
          <w:sz w:val="28"/>
          <w:szCs w:val="28"/>
        </w:rPr>
        <w:t xml:space="preserve"> филологии, кандид</w:t>
      </w:r>
      <w:r>
        <w:rPr>
          <w:sz w:val="28"/>
          <w:szCs w:val="28"/>
        </w:rPr>
        <w:t>ат филологических наук, доцент А.К. Шевцова (координатор конференции)</w:t>
      </w:r>
      <w:r w:rsidRPr="001A4454">
        <w:rPr>
          <w:sz w:val="28"/>
          <w:szCs w:val="28"/>
        </w:rPr>
        <w:t>.</w:t>
      </w:r>
    </w:p>
    <w:p w:rsidR="00A93F16" w:rsidRPr="001A4454" w:rsidRDefault="00A93F16" w:rsidP="00A93F16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1A4454">
        <w:rPr>
          <w:sz w:val="28"/>
          <w:szCs w:val="28"/>
        </w:rPr>
        <w:t xml:space="preserve">Заведующий кафедрой иностранных языков, кандидат филологических наук, доцент Е.В. </w:t>
      </w:r>
      <w:proofErr w:type="spellStart"/>
      <w:r w:rsidRPr="001A4454">
        <w:rPr>
          <w:sz w:val="28"/>
          <w:szCs w:val="28"/>
        </w:rPr>
        <w:t>Рубанова</w:t>
      </w:r>
      <w:proofErr w:type="spellEnd"/>
      <w:r w:rsidRPr="001A4454">
        <w:rPr>
          <w:sz w:val="28"/>
          <w:szCs w:val="28"/>
        </w:rPr>
        <w:t>.</w:t>
      </w:r>
    </w:p>
    <w:p w:rsidR="00A93F16" w:rsidRPr="001A4454" w:rsidRDefault="00A93F16" w:rsidP="00A93F16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1A4454">
        <w:rPr>
          <w:sz w:val="28"/>
          <w:szCs w:val="28"/>
        </w:rPr>
        <w:t xml:space="preserve">Заведующий кафедрой теоретической и </w:t>
      </w:r>
      <w:r>
        <w:rPr>
          <w:sz w:val="28"/>
          <w:szCs w:val="28"/>
        </w:rPr>
        <w:t>прикладной лингвистики</w:t>
      </w:r>
      <w:r w:rsidRPr="001A4454">
        <w:rPr>
          <w:sz w:val="28"/>
          <w:szCs w:val="28"/>
        </w:rPr>
        <w:t>, кандидат филологических наук, доцент Е.Е. Иванов.</w:t>
      </w:r>
    </w:p>
    <w:p w:rsidR="00A93F16" w:rsidRPr="001A4454" w:rsidRDefault="00A93F16" w:rsidP="00A93F16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1A4454">
        <w:rPr>
          <w:sz w:val="28"/>
          <w:szCs w:val="28"/>
        </w:rPr>
        <w:t xml:space="preserve">Кандидат филологических наук, доцент кафедры </w:t>
      </w:r>
      <w:r>
        <w:rPr>
          <w:sz w:val="28"/>
          <w:szCs w:val="28"/>
        </w:rPr>
        <w:t>романо-германской филологии Е</w:t>
      </w:r>
      <w:r w:rsidRPr="001A4454">
        <w:rPr>
          <w:sz w:val="28"/>
          <w:szCs w:val="28"/>
        </w:rPr>
        <w:t>.</w:t>
      </w:r>
      <w:r>
        <w:rPr>
          <w:sz w:val="28"/>
          <w:szCs w:val="28"/>
        </w:rPr>
        <w:t xml:space="preserve">Н. </w:t>
      </w:r>
      <w:proofErr w:type="spellStart"/>
      <w:r>
        <w:rPr>
          <w:sz w:val="28"/>
          <w:szCs w:val="28"/>
        </w:rPr>
        <w:t>Грушецкая</w:t>
      </w:r>
      <w:proofErr w:type="spellEnd"/>
      <w:r>
        <w:rPr>
          <w:sz w:val="28"/>
          <w:szCs w:val="28"/>
        </w:rPr>
        <w:t>.</w:t>
      </w:r>
    </w:p>
    <w:p w:rsidR="00A93F16" w:rsidRPr="00DE24F3" w:rsidRDefault="00A93F16" w:rsidP="00A93F16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E44C65">
        <w:rPr>
          <w:sz w:val="28"/>
          <w:szCs w:val="28"/>
        </w:rPr>
        <w:t>уководитель Центра информационных ресурсов французского языка и культуры</w:t>
      </w:r>
      <w:r>
        <w:rPr>
          <w:sz w:val="28"/>
          <w:szCs w:val="28"/>
        </w:rPr>
        <w:t>, д</w:t>
      </w:r>
      <w:r w:rsidRPr="001A4454">
        <w:rPr>
          <w:sz w:val="28"/>
          <w:szCs w:val="28"/>
        </w:rPr>
        <w:t xml:space="preserve">оцент </w:t>
      </w:r>
      <w:r>
        <w:rPr>
          <w:sz w:val="28"/>
          <w:szCs w:val="28"/>
        </w:rPr>
        <w:t>кафедры романо-германской филологии И.</w:t>
      </w:r>
      <w:r w:rsidRPr="001A4454">
        <w:rPr>
          <w:sz w:val="28"/>
          <w:szCs w:val="28"/>
        </w:rPr>
        <w:t>Ю.</w:t>
      </w:r>
      <w:r>
        <w:rPr>
          <w:sz w:val="28"/>
          <w:szCs w:val="28"/>
        </w:rPr>
        <w:t> </w:t>
      </w:r>
      <w:r w:rsidRPr="001A4454">
        <w:rPr>
          <w:sz w:val="28"/>
          <w:szCs w:val="28"/>
        </w:rPr>
        <w:t>Филимонова.</w:t>
      </w:r>
    </w:p>
    <w:p w:rsidR="00A93F16" w:rsidRPr="001A4454" w:rsidRDefault="00A93F16" w:rsidP="00A93F16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Кандидат филологических наук, доцент кафедры романо-германской филологии А.В</w:t>
      </w:r>
      <w:r w:rsidRPr="001A445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Динькевич</w:t>
      </w:r>
      <w:proofErr w:type="spellEnd"/>
      <w:r w:rsidRPr="001A4454">
        <w:rPr>
          <w:sz w:val="28"/>
          <w:szCs w:val="28"/>
        </w:rPr>
        <w:t>.</w:t>
      </w:r>
    </w:p>
    <w:p w:rsidR="007130A9" w:rsidRPr="007130A9" w:rsidRDefault="007130A9" w:rsidP="007130A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7130A9" w:rsidRPr="007130A9" w:rsidRDefault="007130A9" w:rsidP="007130A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be-BY" w:eastAsia="ru-RU"/>
        </w:rPr>
      </w:pPr>
      <w:r w:rsidRPr="007130A9">
        <w:rPr>
          <w:rFonts w:ascii="Times New Roman" w:eastAsia="Times New Roman" w:hAnsi="Times New Roman" w:cs="Times New Roman"/>
          <w:b/>
          <w:bCs/>
          <w:sz w:val="28"/>
          <w:szCs w:val="24"/>
          <w:lang w:val="be-BY" w:eastAsia="ru-RU"/>
        </w:rPr>
        <w:t>Координатор конференции:</w:t>
      </w:r>
    </w:p>
    <w:p w:rsidR="007130A9" w:rsidRPr="007130A9" w:rsidRDefault="007130A9" w:rsidP="007130A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7130A9">
        <w:rPr>
          <w:rFonts w:ascii="Times New Roman" w:eastAsia="Times New Roman" w:hAnsi="Times New Roman" w:cs="Times New Roman"/>
          <w:b/>
          <w:bCs/>
          <w:i/>
          <w:sz w:val="28"/>
          <w:szCs w:val="24"/>
          <w:lang w:val="be-BY" w:eastAsia="ru-RU"/>
        </w:rPr>
        <w:t xml:space="preserve">Шевцова Алеся Константиновна </w:t>
      </w:r>
      <w:r w:rsidRPr="007130A9">
        <w:rPr>
          <w:rFonts w:ascii="Times New Roman" w:eastAsia="Times New Roman" w:hAnsi="Times New Roman" w:cs="Times New Roman"/>
          <w:bCs/>
          <w:sz w:val="28"/>
          <w:szCs w:val="24"/>
          <w:lang w:val="be-BY" w:eastAsia="ru-RU"/>
        </w:rPr>
        <w:t xml:space="preserve">– кандидат филологических наук, доцент, заведующий кафедрой романо-германской филологии </w:t>
      </w:r>
    </w:p>
    <w:p w:rsidR="007130A9" w:rsidRPr="007130A9" w:rsidRDefault="007130A9" w:rsidP="007130A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8"/>
          <w:szCs w:val="24"/>
          <w:lang w:val="be-BY" w:eastAsia="ru-RU"/>
        </w:rPr>
      </w:pPr>
      <w:r w:rsidRPr="007130A9">
        <w:rPr>
          <w:rFonts w:ascii="Times New Roman" w:eastAsia="Times New Roman" w:hAnsi="Times New Roman" w:cs="Times New Roman"/>
          <w:bCs/>
          <w:sz w:val="28"/>
          <w:szCs w:val="24"/>
          <w:lang w:val="be-BY" w:eastAsia="ru-RU"/>
        </w:rPr>
        <w:t>Контактный телефон: (+375 33) 691-94-29, (+375 222) 28-35-05</w:t>
      </w:r>
    </w:p>
    <w:p w:rsidR="007130A9" w:rsidRPr="007130A9" w:rsidRDefault="007130A9" w:rsidP="007130A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be-BY" w:eastAsia="ru-RU"/>
        </w:rPr>
      </w:pPr>
    </w:p>
    <w:p w:rsidR="007130A9" w:rsidRPr="007130A9" w:rsidRDefault="007130A9" w:rsidP="007130A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be-BY" w:eastAsia="ru-RU"/>
        </w:rPr>
      </w:pPr>
      <w:r w:rsidRPr="007130A9">
        <w:rPr>
          <w:rFonts w:ascii="Times New Roman" w:eastAsia="Times New Roman" w:hAnsi="Times New Roman" w:cs="Times New Roman"/>
          <w:b/>
          <w:bCs/>
          <w:sz w:val="28"/>
          <w:szCs w:val="24"/>
          <w:lang w:val="be-BY" w:eastAsia="ru-RU"/>
        </w:rPr>
        <w:t>Ответственный секретарь конференции:</w:t>
      </w:r>
    </w:p>
    <w:p w:rsidR="007130A9" w:rsidRPr="007130A9" w:rsidRDefault="007130A9" w:rsidP="00A93F1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8"/>
          <w:szCs w:val="24"/>
          <w:lang w:val="be-BY" w:eastAsia="ru-RU"/>
        </w:rPr>
      </w:pPr>
      <w:r w:rsidRPr="007130A9">
        <w:rPr>
          <w:rFonts w:ascii="Times New Roman" w:eastAsia="Times New Roman" w:hAnsi="Times New Roman" w:cs="Times New Roman"/>
          <w:bCs/>
          <w:sz w:val="28"/>
          <w:szCs w:val="24"/>
          <w:lang w:val="be-BY" w:eastAsia="ru-RU"/>
        </w:rPr>
        <w:t>Динькевич Алевтина Владимировна – старший преподаватель кафедры романо-германской филологии</w:t>
      </w:r>
      <w:r w:rsidR="00A93F16">
        <w:rPr>
          <w:rFonts w:ascii="Times New Roman" w:eastAsia="Times New Roman" w:hAnsi="Times New Roman" w:cs="Times New Roman"/>
          <w:bCs/>
          <w:sz w:val="28"/>
          <w:szCs w:val="24"/>
          <w:lang w:val="be-BY" w:eastAsia="ru-RU"/>
        </w:rPr>
        <w:t xml:space="preserve">. </w:t>
      </w:r>
      <w:r w:rsidRPr="007130A9">
        <w:rPr>
          <w:rFonts w:ascii="Times New Roman" w:eastAsia="Times New Roman" w:hAnsi="Times New Roman" w:cs="Times New Roman"/>
          <w:bCs/>
          <w:sz w:val="28"/>
          <w:szCs w:val="24"/>
          <w:lang w:val="be-BY" w:eastAsia="ru-RU"/>
        </w:rPr>
        <w:t>Контактный телефон: (+375 222) 28-35-05</w:t>
      </w:r>
    </w:p>
    <w:p w:rsidR="00A93F16" w:rsidRDefault="00A93F16" w:rsidP="007130A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be-BY" w:eastAsia="ru-RU"/>
        </w:rPr>
      </w:pPr>
    </w:p>
    <w:p w:rsidR="007130A9" w:rsidRPr="007130A9" w:rsidRDefault="007130A9" w:rsidP="007130A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be-BY" w:eastAsia="ru-RU"/>
        </w:rPr>
      </w:pPr>
      <w:r w:rsidRPr="007130A9">
        <w:rPr>
          <w:rFonts w:ascii="Times New Roman" w:eastAsia="Times New Roman" w:hAnsi="Times New Roman" w:cs="Times New Roman"/>
          <w:b/>
          <w:bCs/>
          <w:sz w:val="28"/>
          <w:szCs w:val="24"/>
          <w:lang w:val="be-BY" w:eastAsia="ru-RU"/>
        </w:rPr>
        <w:t>Технический секретарь конференции:</w:t>
      </w:r>
    </w:p>
    <w:p w:rsidR="007130A9" w:rsidRPr="007130A9" w:rsidRDefault="007130A9" w:rsidP="00A93F1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8"/>
          <w:szCs w:val="24"/>
          <w:lang w:val="be-BY" w:eastAsia="ru-RU"/>
        </w:rPr>
      </w:pPr>
      <w:r w:rsidRPr="007130A9">
        <w:rPr>
          <w:rFonts w:ascii="Times New Roman" w:eastAsia="Times New Roman" w:hAnsi="Times New Roman" w:cs="Times New Roman"/>
          <w:b/>
          <w:bCs/>
          <w:i/>
          <w:sz w:val="28"/>
          <w:szCs w:val="24"/>
          <w:lang w:val="be-BY" w:eastAsia="ru-RU"/>
        </w:rPr>
        <w:t xml:space="preserve">Сущинская Елена Анатольевна </w:t>
      </w:r>
      <w:r w:rsidRPr="007130A9">
        <w:rPr>
          <w:rFonts w:ascii="Times New Roman" w:eastAsia="Times New Roman" w:hAnsi="Times New Roman" w:cs="Times New Roman"/>
          <w:bCs/>
          <w:sz w:val="28"/>
          <w:szCs w:val="24"/>
          <w:lang w:val="be-BY" w:eastAsia="ru-RU"/>
        </w:rPr>
        <w:t>– специалист кафедры романо-германской филологии</w:t>
      </w:r>
      <w:r w:rsidR="00A93F16">
        <w:rPr>
          <w:rFonts w:ascii="Times New Roman" w:eastAsia="Times New Roman" w:hAnsi="Times New Roman" w:cs="Times New Roman"/>
          <w:bCs/>
          <w:sz w:val="28"/>
          <w:szCs w:val="24"/>
          <w:lang w:val="be-BY" w:eastAsia="ru-RU"/>
        </w:rPr>
        <w:t xml:space="preserve">. </w:t>
      </w:r>
      <w:r w:rsidRPr="007130A9">
        <w:rPr>
          <w:rFonts w:ascii="Times New Roman" w:eastAsia="Times New Roman" w:hAnsi="Times New Roman" w:cs="Times New Roman"/>
          <w:bCs/>
          <w:sz w:val="28"/>
          <w:szCs w:val="24"/>
          <w:lang w:val="be-BY" w:eastAsia="ru-RU"/>
        </w:rPr>
        <w:t>Контактный телефон: (+375 222) 28-35-05</w:t>
      </w:r>
    </w:p>
    <w:p w:rsidR="00A93F16" w:rsidRDefault="00A93F16" w:rsidP="00A93F1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be-BY" w:eastAsia="ru-RU"/>
        </w:rPr>
      </w:pPr>
    </w:p>
    <w:p w:rsidR="007130A9" w:rsidRPr="007130A9" w:rsidRDefault="007130A9" w:rsidP="00A93F1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be-BY" w:eastAsia="ru-RU"/>
        </w:rPr>
      </w:pPr>
      <w:r w:rsidRPr="007130A9">
        <w:rPr>
          <w:rFonts w:ascii="Times New Roman" w:eastAsia="Times New Roman" w:hAnsi="Times New Roman" w:cs="Times New Roman"/>
          <w:b/>
          <w:bCs/>
          <w:sz w:val="28"/>
          <w:szCs w:val="24"/>
          <w:lang w:val="be-BY" w:eastAsia="ru-RU"/>
        </w:rPr>
        <w:t>Адрес организационного комитета:</w:t>
      </w:r>
    </w:p>
    <w:p w:rsidR="007130A9" w:rsidRPr="007130A9" w:rsidRDefault="007130A9" w:rsidP="007130A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8"/>
          <w:szCs w:val="24"/>
          <w:lang w:val="be-BY" w:eastAsia="ru-RU"/>
        </w:rPr>
      </w:pPr>
      <w:smartTag w:uri="urn:schemas-microsoft-com:office:smarttags" w:element="metricconverter">
        <w:smartTagPr>
          <w:attr w:name="ProductID" w:val="212022, г"/>
        </w:smartTagPr>
        <w:r w:rsidRPr="007130A9">
          <w:rPr>
            <w:rFonts w:ascii="Times New Roman" w:eastAsia="Times New Roman" w:hAnsi="Times New Roman" w:cs="Times New Roman"/>
            <w:bCs/>
            <w:sz w:val="28"/>
            <w:szCs w:val="24"/>
            <w:lang w:val="be-BY" w:eastAsia="ru-RU"/>
          </w:rPr>
          <w:t>212022, г</w:t>
        </w:r>
      </w:smartTag>
      <w:r w:rsidRPr="007130A9">
        <w:rPr>
          <w:rFonts w:ascii="Times New Roman" w:eastAsia="Times New Roman" w:hAnsi="Times New Roman" w:cs="Times New Roman"/>
          <w:bCs/>
          <w:sz w:val="28"/>
          <w:szCs w:val="24"/>
          <w:lang w:val="be-BY" w:eastAsia="ru-RU"/>
        </w:rPr>
        <w:t>. Могилев, ул. Космонавтов, 1, каб. 420, кафедра романо-германской филологии</w:t>
      </w:r>
    </w:p>
    <w:p w:rsidR="007130A9" w:rsidRPr="007130A9" w:rsidRDefault="007130A9" w:rsidP="007130A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8"/>
          <w:szCs w:val="24"/>
          <w:lang w:val="be-BY" w:eastAsia="ru-RU"/>
        </w:rPr>
      </w:pPr>
    </w:p>
    <w:p w:rsidR="007130A9" w:rsidRPr="007130A9" w:rsidRDefault="007130A9" w:rsidP="007130A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8"/>
          <w:szCs w:val="24"/>
          <w:lang w:val="be-BY" w:eastAsia="ru-RU"/>
        </w:rPr>
      </w:pPr>
    </w:p>
    <w:p w:rsidR="001B228C" w:rsidRPr="001B228C" w:rsidRDefault="001B228C" w:rsidP="001B22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ED6">
        <w:rPr>
          <w:rFonts w:ascii="Times New Roman" w:hAnsi="Times New Roman" w:cs="Times New Roman"/>
          <w:b/>
          <w:sz w:val="28"/>
          <w:szCs w:val="28"/>
        </w:rPr>
        <w:t>Секция № 1</w:t>
      </w:r>
    </w:p>
    <w:p w:rsidR="007130A9" w:rsidRPr="007130A9" w:rsidRDefault="0085546A" w:rsidP="0085546A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val="be-BY" w:eastAsia="ru-RU"/>
        </w:rPr>
      </w:pPr>
      <w:r w:rsidRPr="007130A9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Современные направления </w:t>
      </w:r>
      <w:r w:rsidRPr="0085546A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лингвистических исследований: язык – текст – дискурс</w:t>
      </w:r>
    </w:p>
    <w:p w:rsidR="007130A9" w:rsidRDefault="007130A9" w:rsidP="007130A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8"/>
          <w:szCs w:val="24"/>
          <w:lang w:val="be-BY" w:eastAsia="ru-RU"/>
        </w:rPr>
      </w:pPr>
    </w:p>
    <w:p w:rsidR="001B228C" w:rsidRPr="001B228C" w:rsidRDefault="001B228C" w:rsidP="001B228C">
      <w:pPr>
        <w:pStyle w:val="a3"/>
        <w:numPr>
          <w:ilvl w:val="0"/>
          <w:numId w:val="3"/>
        </w:numPr>
        <w:ind w:left="0" w:firstLine="709"/>
        <w:jc w:val="both"/>
        <w:rPr>
          <w:b/>
          <w:sz w:val="28"/>
          <w:szCs w:val="28"/>
        </w:rPr>
      </w:pPr>
      <w:proofErr w:type="spellStart"/>
      <w:r w:rsidRPr="00E26AAA">
        <w:rPr>
          <w:i/>
          <w:sz w:val="28"/>
          <w:szCs w:val="28"/>
        </w:rPr>
        <w:t>Ачылова</w:t>
      </w:r>
      <w:proofErr w:type="spellEnd"/>
      <w:r w:rsidRPr="00E26AAA">
        <w:rPr>
          <w:i/>
          <w:sz w:val="28"/>
          <w:szCs w:val="28"/>
        </w:rPr>
        <w:t xml:space="preserve"> Л. Н.</w:t>
      </w:r>
      <w:r w:rsidRPr="001B228C">
        <w:rPr>
          <w:sz w:val="28"/>
          <w:szCs w:val="28"/>
        </w:rPr>
        <w:t xml:space="preserve"> </w:t>
      </w:r>
      <w:r w:rsidRPr="001B228C">
        <w:rPr>
          <w:color w:val="000000"/>
          <w:sz w:val="28"/>
          <w:szCs w:val="28"/>
          <w:shd w:val="clear" w:color="auto" w:fill="FFFFFF"/>
        </w:rPr>
        <w:t>СЕМАНТИКА АРТИКЛЕЙ В СОВРЕМЕННОМ АНГЛОЯЗЫЧНОМ ГАЗЕТНОМ ДИСКУРСЕ.</w:t>
      </w:r>
      <w:r w:rsidRPr="001B228C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1B228C" w:rsidRPr="001B228C" w:rsidRDefault="001B228C" w:rsidP="001B228C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E26AAA">
        <w:rPr>
          <w:i/>
          <w:sz w:val="28"/>
          <w:szCs w:val="28"/>
        </w:rPr>
        <w:t xml:space="preserve">Базилевская В. М. </w:t>
      </w:r>
      <w:r w:rsidRPr="001B228C">
        <w:rPr>
          <w:sz w:val="28"/>
          <w:szCs w:val="28"/>
        </w:rPr>
        <w:t>К СЕМАНТИЧЕСКОЙ РЕКОНСТРУКЦИИ ИСХОДНОГО ЗНАЧЕНИЯ СУЩЕСТВИТЕЛЬНОГО «ПОРЯДОК».</w:t>
      </w:r>
    </w:p>
    <w:p w:rsidR="00E26AAA" w:rsidRPr="00E26AAA" w:rsidRDefault="001B228C" w:rsidP="00E26AAA">
      <w:pPr>
        <w:pStyle w:val="a3"/>
        <w:numPr>
          <w:ilvl w:val="0"/>
          <w:numId w:val="3"/>
        </w:numPr>
        <w:ind w:left="0" w:firstLine="709"/>
        <w:jc w:val="both"/>
        <w:rPr>
          <w:b/>
          <w:sz w:val="28"/>
          <w:szCs w:val="28"/>
        </w:rPr>
      </w:pPr>
      <w:r w:rsidRPr="00E26AAA">
        <w:rPr>
          <w:i/>
          <w:sz w:val="28"/>
          <w:szCs w:val="28"/>
        </w:rPr>
        <w:t>Бакиева С. С.</w:t>
      </w:r>
      <w:r w:rsidRPr="001B228C">
        <w:rPr>
          <w:sz w:val="28"/>
          <w:szCs w:val="28"/>
        </w:rPr>
        <w:t xml:space="preserve"> </w:t>
      </w:r>
      <w:r w:rsidRPr="001B228C">
        <w:rPr>
          <w:color w:val="000000"/>
          <w:sz w:val="28"/>
          <w:szCs w:val="28"/>
          <w:shd w:val="clear" w:color="auto" w:fill="FFFFFF"/>
        </w:rPr>
        <w:t>СИНТАКСИЧЕСКАЯ СТРУКТУРА АМЕРИКАНСКОГО МАССМЕДИЙНОГО ДИСКУРСА.</w:t>
      </w:r>
      <w:r w:rsidRPr="001B228C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E26AAA" w:rsidRDefault="001B228C" w:rsidP="00E26AAA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E26AAA">
        <w:rPr>
          <w:i/>
          <w:sz w:val="28"/>
          <w:szCs w:val="28"/>
        </w:rPr>
        <w:t>Василенко Е. Н.</w:t>
      </w:r>
      <w:r w:rsidRPr="00E26AAA">
        <w:rPr>
          <w:sz w:val="28"/>
          <w:szCs w:val="28"/>
        </w:rPr>
        <w:t xml:space="preserve"> </w:t>
      </w:r>
      <w:r w:rsidR="00E26AAA" w:rsidRPr="00E26AAA">
        <w:rPr>
          <w:sz w:val="28"/>
          <w:szCs w:val="28"/>
        </w:rPr>
        <w:t>МЕСТОИМЕНИЯ КАК СРЕДСТВО ВЕРБАЛИЗАЦИИ ГЕНДЕРНО ОБУСЛОВЛЕННОЙ ВРАЖДЕБНОСТИ В ИНТЕРНЕТ-КОММЕНТАРИЯХ.</w:t>
      </w:r>
    </w:p>
    <w:p w:rsidR="00180A09" w:rsidRDefault="00180A09" w:rsidP="00E26AAA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Гараханова</w:t>
      </w:r>
      <w:proofErr w:type="spellEnd"/>
      <w:r>
        <w:rPr>
          <w:i/>
          <w:sz w:val="28"/>
          <w:szCs w:val="28"/>
        </w:rPr>
        <w:t xml:space="preserve"> О.</w:t>
      </w:r>
      <w:r w:rsidRPr="00180A09">
        <w:rPr>
          <w:i/>
          <w:sz w:val="28"/>
          <w:szCs w:val="28"/>
        </w:rPr>
        <w:t>Г.</w:t>
      </w:r>
      <w:r>
        <w:rPr>
          <w:sz w:val="28"/>
          <w:szCs w:val="28"/>
        </w:rPr>
        <w:t xml:space="preserve"> УПОТРЕБЛЕНИЕ ВИДОВРЕМЕННЫХ ГЛАГОЛЬНЫХ ФОРМ В АМЕРИКАНСКОМ ГАЗЕТНОМ ДИСКУРСЕ.</w:t>
      </w:r>
    </w:p>
    <w:p w:rsidR="00E26AAA" w:rsidRPr="00E26AAA" w:rsidRDefault="00E26AAA" w:rsidP="00E26AAA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spellStart"/>
      <w:r w:rsidRPr="00E26AAA">
        <w:rPr>
          <w:i/>
          <w:sz w:val="28"/>
          <w:szCs w:val="28"/>
        </w:rPr>
        <w:t>Глуханько</w:t>
      </w:r>
      <w:proofErr w:type="spellEnd"/>
      <w:r w:rsidRPr="00E26AAA">
        <w:rPr>
          <w:i/>
          <w:sz w:val="28"/>
          <w:szCs w:val="28"/>
        </w:rPr>
        <w:t xml:space="preserve"> Л. В., </w:t>
      </w:r>
      <w:proofErr w:type="spellStart"/>
      <w:r w:rsidRPr="00E26AAA">
        <w:rPr>
          <w:i/>
          <w:sz w:val="28"/>
          <w:szCs w:val="28"/>
        </w:rPr>
        <w:t>Голякевич</w:t>
      </w:r>
      <w:proofErr w:type="spellEnd"/>
      <w:r w:rsidRPr="00E26AAA">
        <w:rPr>
          <w:i/>
          <w:sz w:val="28"/>
          <w:szCs w:val="28"/>
        </w:rPr>
        <w:t xml:space="preserve"> Н.Д.</w:t>
      </w:r>
      <w:r w:rsidRPr="00E26AAA">
        <w:rPr>
          <w:sz w:val="28"/>
          <w:szCs w:val="28"/>
        </w:rPr>
        <w:t xml:space="preserve"> СРАВНИТЕЛЬНЫЙ АНАЛИЗ РАЗЛИЧНЫХ ПОДХОДОВ К ИЗУЧЕНИЮ АФОРИЗМОВ</w:t>
      </w:r>
      <w:r>
        <w:rPr>
          <w:sz w:val="28"/>
          <w:szCs w:val="28"/>
        </w:rPr>
        <w:t>.</w:t>
      </w:r>
      <w:r w:rsidRPr="00E26AAA">
        <w:rPr>
          <w:b/>
          <w:sz w:val="28"/>
          <w:szCs w:val="28"/>
        </w:rPr>
        <w:t xml:space="preserve"> </w:t>
      </w:r>
    </w:p>
    <w:p w:rsidR="00E26AAA" w:rsidRDefault="00E26AAA" w:rsidP="00E26AAA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E26AAA">
        <w:rPr>
          <w:i/>
          <w:sz w:val="28"/>
          <w:szCs w:val="28"/>
        </w:rPr>
        <w:t>Городецкий И. В.</w:t>
      </w:r>
      <w:r w:rsidRPr="00E26AAA">
        <w:rPr>
          <w:sz w:val="28"/>
          <w:szCs w:val="28"/>
        </w:rPr>
        <w:t xml:space="preserve"> ЯЗЫКОВЫЕ ОСОБЕННОСТИ ДИАЛЕКТА КОКНИ.</w:t>
      </w:r>
    </w:p>
    <w:p w:rsidR="00E26AAA" w:rsidRPr="00E26AAA" w:rsidRDefault="00E26AAA" w:rsidP="00E26AAA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E26AAA">
        <w:rPr>
          <w:bCs/>
          <w:i/>
          <w:sz w:val="28"/>
          <w:szCs w:val="24"/>
          <w:lang w:val="be-BY"/>
        </w:rPr>
        <w:t>Грушецкая Е.Н.</w:t>
      </w:r>
      <w:r w:rsidRPr="00E26AAA">
        <w:rPr>
          <w:bCs/>
          <w:sz w:val="28"/>
          <w:szCs w:val="24"/>
          <w:lang w:val="be-BY"/>
        </w:rPr>
        <w:t xml:space="preserve"> </w:t>
      </w:r>
      <w:r w:rsidRPr="00E26AAA">
        <w:rPr>
          <w:bCs/>
          <w:sz w:val="28"/>
          <w:szCs w:val="28"/>
        </w:rPr>
        <w:t>ОСОБЕННОСТИ ЛИНГВИСТИЧЕСКОГО ОФОРМЛЕНИЯ НАЗВАНИЙ ПРЕДПРИЯТИЙ, УЧРЕЖДЕНИЙ, ОРГАНИЗАЦИЙ</w:t>
      </w:r>
      <w:r>
        <w:rPr>
          <w:bCs/>
          <w:sz w:val="28"/>
          <w:szCs w:val="28"/>
        </w:rPr>
        <w:t>.</w:t>
      </w:r>
    </w:p>
    <w:p w:rsidR="00E26AAA" w:rsidRDefault="00E26AAA" w:rsidP="00E26AAA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spellStart"/>
      <w:r w:rsidRPr="00E26AAA">
        <w:rPr>
          <w:i/>
          <w:sz w:val="28"/>
          <w:szCs w:val="28"/>
        </w:rPr>
        <w:t>Даяндорж</w:t>
      </w:r>
      <w:proofErr w:type="spellEnd"/>
      <w:r w:rsidRPr="00E26AAA">
        <w:rPr>
          <w:i/>
          <w:sz w:val="28"/>
          <w:szCs w:val="28"/>
        </w:rPr>
        <w:t xml:space="preserve"> </w:t>
      </w:r>
      <w:proofErr w:type="spellStart"/>
      <w:r w:rsidRPr="00E26AAA">
        <w:rPr>
          <w:i/>
          <w:sz w:val="28"/>
          <w:szCs w:val="28"/>
        </w:rPr>
        <w:t>Алтанцэцэг</w:t>
      </w:r>
      <w:proofErr w:type="spellEnd"/>
      <w:r w:rsidRPr="00E26AAA">
        <w:rPr>
          <w:sz w:val="28"/>
          <w:szCs w:val="28"/>
        </w:rPr>
        <w:t>. ДЕНЬ КАК КОНКРЕТНО-РЕАЛЬНОЕ ПОНЯТИЕ В ДРЕВНЕРУССКОМ ЯЗЫКЕ</w:t>
      </w:r>
      <w:r>
        <w:rPr>
          <w:sz w:val="28"/>
          <w:szCs w:val="28"/>
        </w:rPr>
        <w:t>.</w:t>
      </w:r>
    </w:p>
    <w:p w:rsidR="00180A09" w:rsidRDefault="00180A09" w:rsidP="00E26AAA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Динькевич</w:t>
      </w:r>
      <w:proofErr w:type="spellEnd"/>
      <w:r>
        <w:rPr>
          <w:i/>
          <w:sz w:val="28"/>
          <w:szCs w:val="28"/>
        </w:rPr>
        <w:t xml:space="preserve"> А</w:t>
      </w:r>
      <w:r w:rsidRPr="00180A09">
        <w:rPr>
          <w:sz w:val="28"/>
          <w:szCs w:val="28"/>
        </w:rPr>
        <w:t>.</w:t>
      </w:r>
      <w:r w:rsidRPr="00180A09">
        <w:rPr>
          <w:i/>
          <w:sz w:val="28"/>
          <w:szCs w:val="28"/>
        </w:rPr>
        <w:t>В.</w:t>
      </w:r>
      <w:r>
        <w:rPr>
          <w:sz w:val="28"/>
          <w:szCs w:val="28"/>
        </w:rPr>
        <w:t xml:space="preserve"> ЯЗЫКОВЫЕ СРЕДСТВА ВЫРАЖЕНИЯ ЭМФАЗЫ В НОВОСТНОМ ДИСКУРСЕ.</w:t>
      </w:r>
    </w:p>
    <w:p w:rsidR="00E26AAA" w:rsidRPr="00E26AAA" w:rsidRDefault="00E26AAA" w:rsidP="00E26AAA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E26AAA">
        <w:rPr>
          <w:i/>
          <w:sz w:val="28"/>
          <w:szCs w:val="28"/>
          <w:lang w:val="be-BY"/>
        </w:rPr>
        <w:t>Доўгаль А. В.</w:t>
      </w:r>
      <w:r w:rsidRPr="00E26AAA">
        <w:rPr>
          <w:sz w:val="28"/>
          <w:szCs w:val="28"/>
          <w:lang w:val="be-BY"/>
        </w:rPr>
        <w:t xml:space="preserve"> ЧАСЦ</w:t>
      </w:r>
      <w:r w:rsidRPr="00E26AAA">
        <w:rPr>
          <w:sz w:val="28"/>
          <w:szCs w:val="28"/>
          <w:lang w:val="en-US"/>
        </w:rPr>
        <w:t>I</w:t>
      </w:r>
      <w:r w:rsidRPr="00E26AAA">
        <w:rPr>
          <w:sz w:val="28"/>
          <w:szCs w:val="28"/>
        </w:rPr>
        <w:t>ЦЫ</w:t>
      </w:r>
      <w:r w:rsidRPr="00E26AAA">
        <w:rPr>
          <w:sz w:val="28"/>
          <w:szCs w:val="28"/>
          <w:lang w:val="be-BY"/>
        </w:rPr>
        <w:t xml:space="preserve"> </w:t>
      </w:r>
      <w:r w:rsidRPr="00E26AAA">
        <w:rPr>
          <w:sz w:val="28"/>
          <w:szCs w:val="28"/>
          <w:lang w:val="en-US"/>
        </w:rPr>
        <w:t>I</w:t>
      </w:r>
      <w:r w:rsidRPr="00E26AAA">
        <w:rPr>
          <w:sz w:val="28"/>
          <w:szCs w:val="28"/>
          <w:lang w:val="be-BY"/>
        </w:rPr>
        <w:t xml:space="preserve"> ПАРТЫКУЛЯЗАВАНЫЯ СЛОВЫ </w:t>
      </w:r>
    </w:p>
    <w:p w:rsidR="00F80FB3" w:rsidRDefault="00E26AAA" w:rsidP="00F80F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E26AAA">
        <w:rPr>
          <w:rFonts w:ascii="Times New Roman" w:eastAsia="Times New Roman" w:hAnsi="Times New Roman" w:cs="Times New Roman"/>
          <w:bCs/>
          <w:color w:val="202122"/>
          <w:sz w:val="28"/>
          <w:szCs w:val="28"/>
          <w:shd w:val="clear" w:color="auto" w:fill="FFFFFF"/>
        </w:rPr>
        <w:t>Ў</w:t>
      </w:r>
      <w:r w:rsidRPr="00E26AAA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СТРУКТУРЫ ЭМАТЫ</w:t>
      </w:r>
      <w:r w:rsidRPr="00E26AAA">
        <w:rPr>
          <w:rFonts w:ascii="Times New Roman" w:eastAsia="Times New Roman" w:hAnsi="Times New Roman" w:cs="Times New Roman"/>
          <w:bCs/>
          <w:color w:val="202122"/>
          <w:sz w:val="28"/>
          <w:szCs w:val="28"/>
          <w:shd w:val="clear" w:color="auto" w:fill="FFFFFF"/>
        </w:rPr>
        <w:t>ЎНЫХ ВЫКАЗВАННЯЎ</w:t>
      </w:r>
      <w:r>
        <w:rPr>
          <w:rFonts w:ascii="Times New Roman" w:eastAsia="Times New Roman" w:hAnsi="Times New Roman" w:cs="Times New Roman"/>
          <w:bCs/>
          <w:color w:val="202122"/>
          <w:sz w:val="28"/>
          <w:szCs w:val="28"/>
          <w:shd w:val="clear" w:color="auto" w:fill="FFFFFF"/>
        </w:rPr>
        <w:t>.</w:t>
      </w:r>
      <w:r w:rsidRPr="00E26AAA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</w:p>
    <w:p w:rsidR="00F212CD" w:rsidRPr="00F212CD" w:rsidRDefault="00E26AAA" w:rsidP="00F212CD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  <w:lang w:val="be-BY"/>
        </w:rPr>
      </w:pPr>
      <w:r w:rsidRPr="00F80FB3">
        <w:rPr>
          <w:i/>
          <w:sz w:val="28"/>
        </w:rPr>
        <w:t>Дуда Ю. И.</w:t>
      </w:r>
      <w:r w:rsidRPr="00F80FB3">
        <w:rPr>
          <w:sz w:val="28"/>
        </w:rPr>
        <w:t xml:space="preserve"> </w:t>
      </w:r>
      <w:r w:rsidR="00F80FB3" w:rsidRPr="00F80FB3">
        <w:rPr>
          <w:sz w:val="28"/>
        </w:rPr>
        <w:t>ЛЕКСИЧЕСКИЕ СРЕДСТВА ПРЕДСТАВЛЕНИЯ ТОВАРА В АНГЛОЯЗЫЧНОЙ РЕКЛАМЕ СПОРТИВНЫХ БРЕНДОВ</w:t>
      </w:r>
      <w:r w:rsidR="00F80FB3">
        <w:rPr>
          <w:sz w:val="28"/>
        </w:rPr>
        <w:t>.</w:t>
      </w:r>
    </w:p>
    <w:p w:rsidR="00F212CD" w:rsidRPr="00F212CD" w:rsidRDefault="00F212CD" w:rsidP="00F212CD">
      <w:pPr>
        <w:pStyle w:val="a3"/>
        <w:numPr>
          <w:ilvl w:val="0"/>
          <w:numId w:val="3"/>
        </w:numPr>
        <w:ind w:left="0" w:firstLine="709"/>
        <w:jc w:val="both"/>
        <w:rPr>
          <w:caps/>
          <w:sz w:val="28"/>
          <w:szCs w:val="28"/>
          <w:lang w:val="be-BY"/>
        </w:rPr>
      </w:pPr>
      <w:r w:rsidRPr="00F212CD">
        <w:rPr>
          <w:i/>
          <w:noProof/>
          <w:sz w:val="28"/>
          <w:szCs w:val="28"/>
          <w:lang w:val="be-BY"/>
        </w:rPr>
        <w:t>Іваноў Я. Я., Петрушэўская Ю. А.</w:t>
      </w:r>
      <w:r w:rsidRPr="00F212CD">
        <w:rPr>
          <w:noProof/>
          <w:sz w:val="28"/>
          <w:szCs w:val="28"/>
          <w:lang w:val="be-BY"/>
        </w:rPr>
        <w:t xml:space="preserve"> </w:t>
      </w:r>
      <w:r w:rsidRPr="00F212CD">
        <w:rPr>
          <w:caps/>
          <w:noProof/>
          <w:sz w:val="28"/>
          <w:szCs w:val="28"/>
          <w:lang w:val="be-BY"/>
        </w:rPr>
        <w:t>Лінгвакраіназнаўства і нацыянальна-культурная спецыфічнасць</w:t>
      </w:r>
      <w:r w:rsidRPr="00F212CD">
        <w:rPr>
          <w:caps/>
          <w:noProof/>
          <w:sz w:val="28"/>
          <w:szCs w:val="28"/>
          <w:lang w:val="be-BY"/>
        </w:rPr>
        <w:t xml:space="preserve"> </w:t>
      </w:r>
      <w:r w:rsidRPr="00F212CD">
        <w:rPr>
          <w:caps/>
          <w:noProof/>
          <w:sz w:val="28"/>
          <w:szCs w:val="28"/>
          <w:lang w:val="be-BY"/>
        </w:rPr>
        <w:t>адзінак прыказкавага фонду беларускай мовы</w:t>
      </w:r>
      <w:r w:rsidRPr="00F212CD">
        <w:rPr>
          <w:caps/>
          <w:noProof/>
          <w:sz w:val="28"/>
          <w:szCs w:val="28"/>
          <w:lang w:val="be-BY"/>
        </w:rPr>
        <w:t>.</w:t>
      </w:r>
    </w:p>
    <w:p w:rsidR="00F80FB3" w:rsidRPr="00180A09" w:rsidRDefault="00F80FB3" w:rsidP="006E2063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  <w:lang w:val="be-BY"/>
        </w:rPr>
      </w:pPr>
      <w:r w:rsidRPr="006E2063">
        <w:rPr>
          <w:i/>
          <w:sz w:val="28"/>
          <w:szCs w:val="28"/>
          <w:lang w:val="be-BY"/>
        </w:rPr>
        <w:t xml:space="preserve">Ившина Ю.Д. </w:t>
      </w:r>
      <w:r w:rsidRPr="006E2063">
        <w:rPr>
          <w:bCs/>
          <w:sz w:val="28"/>
          <w:szCs w:val="28"/>
        </w:rPr>
        <w:t>ТИПОЛОГИЯ И ПРАГМАТИКА ОЦЕНОЧНЫХ ВЫСКАЗЫВАНИЙ В НОВОСТНОМ ИНТЕРНЕТ-ДИСКУРСЕ (</w:t>
      </w:r>
      <w:r w:rsidR="006E2063" w:rsidRPr="006E2063">
        <w:rPr>
          <w:rFonts w:eastAsiaTheme="minorHAnsi"/>
          <w:sz w:val="28"/>
          <w:szCs w:val="28"/>
          <w:lang w:eastAsia="en-US"/>
        </w:rPr>
        <w:t>на материале английского языка</w:t>
      </w:r>
      <w:r w:rsidRPr="006E2063">
        <w:rPr>
          <w:bCs/>
          <w:caps/>
          <w:sz w:val="28"/>
          <w:szCs w:val="28"/>
        </w:rPr>
        <w:t>).</w:t>
      </w:r>
      <w:r w:rsidRPr="006E2063">
        <w:rPr>
          <w:b/>
          <w:bCs/>
          <w:caps/>
          <w:sz w:val="28"/>
          <w:szCs w:val="28"/>
        </w:rPr>
        <w:t xml:space="preserve"> </w:t>
      </w:r>
    </w:p>
    <w:p w:rsidR="00180A09" w:rsidRPr="00180A09" w:rsidRDefault="00180A09" w:rsidP="006E2063">
      <w:pPr>
        <w:pStyle w:val="a3"/>
        <w:numPr>
          <w:ilvl w:val="0"/>
          <w:numId w:val="3"/>
        </w:numPr>
        <w:ind w:left="0" w:firstLine="709"/>
        <w:jc w:val="both"/>
        <w:rPr>
          <w:caps/>
          <w:sz w:val="28"/>
          <w:szCs w:val="28"/>
          <w:lang w:val="be-BY"/>
        </w:rPr>
      </w:pPr>
      <w:r>
        <w:rPr>
          <w:i/>
          <w:sz w:val="28"/>
          <w:szCs w:val="28"/>
          <w:lang w:val="be-BY"/>
        </w:rPr>
        <w:t>Каширина А</w:t>
      </w:r>
      <w:r w:rsidRPr="00180A09">
        <w:rPr>
          <w:i/>
          <w:sz w:val="28"/>
          <w:szCs w:val="28"/>
          <w:lang w:val="be-BY"/>
        </w:rPr>
        <w:t>.Л.</w:t>
      </w:r>
      <w:r>
        <w:rPr>
          <w:sz w:val="28"/>
          <w:szCs w:val="28"/>
          <w:lang w:val="be-BY"/>
        </w:rPr>
        <w:t xml:space="preserve"> </w:t>
      </w:r>
      <w:r w:rsidRPr="00180A09">
        <w:rPr>
          <w:caps/>
          <w:sz w:val="28"/>
          <w:szCs w:val="28"/>
          <w:lang w:val="be-BY"/>
        </w:rPr>
        <w:t>Детский религиозный дискурс в социокогнитивном освещении.</w:t>
      </w:r>
    </w:p>
    <w:p w:rsidR="006E2063" w:rsidRPr="006E2063" w:rsidRDefault="00F80FB3" w:rsidP="006E2063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  <w:lang w:val="be-BY"/>
        </w:rPr>
      </w:pPr>
      <w:r w:rsidRPr="00F80FB3">
        <w:rPr>
          <w:i/>
          <w:sz w:val="28"/>
          <w:szCs w:val="28"/>
          <w:lang w:val="be-BY"/>
        </w:rPr>
        <w:t>Кириленко О.В.</w:t>
      </w:r>
      <w:r w:rsidRPr="00F80FB3">
        <w:rPr>
          <w:sz w:val="28"/>
          <w:szCs w:val="28"/>
          <w:lang w:val="be-BY"/>
        </w:rPr>
        <w:t xml:space="preserve"> </w:t>
      </w:r>
      <w:r w:rsidRPr="00F80FB3">
        <w:rPr>
          <w:sz w:val="28"/>
          <w:szCs w:val="28"/>
        </w:rPr>
        <w:t xml:space="preserve">ФАКТОРЫ НОРМАЛИЗАЦИИ РЕЧЕВЫХ ЕДИНИЦ. </w:t>
      </w:r>
    </w:p>
    <w:p w:rsidR="00180A09" w:rsidRPr="00180A09" w:rsidRDefault="00F80FB3" w:rsidP="00180A09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  <w:lang w:val="be-BY"/>
        </w:rPr>
      </w:pPr>
      <w:r w:rsidRPr="006E2063">
        <w:rPr>
          <w:i/>
          <w:sz w:val="28"/>
          <w:szCs w:val="28"/>
          <w:lang w:val="be-BY"/>
        </w:rPr>
        <w:lastRenderedPageBreak/>
        <w:t>Книга Ю.А.</w:t>
      </w:r>
      <w:r w:rsidRPr="006E2063">
        <w:rPr>
          <w:sz w:val="28"/>
          <w:szCs w:val="28"/>
          <w:lang w:val="be-BY"/>
        </w:rPr>
        <w:t xml:space="preserve"> </w:t>
      </w:r>
      <w:r w:rsidRPr="006E2063">
        <w:rPr>
          <w:sz w:val="28"/>
          <w:szCs w:val="28"/>
        </w:rPr>
        <w:t xml:space="preserve">СЛОВООБРАЗОВАТЕЛЬНАЯ ЯЗЫКОВАЯ ИГРА КАК СРЕДСТВО РЕАЛИЗАЦИИ СТРАТЕГИИ САМОПРЕЗЕНТАЦИИ </w:t>
      </w:r>
      <w:r w:rsidRPr="006E2063">
        <w:rPr>
          <w:caps/>
          <w:sz w:val="28"/>
          <w:szCs w:val="28"/>
        </w:rPr>
        <w:t>(</w:t>
      </w:r>
      <w:r w:rsidR="006E2063" w:rsidRPr="006E2063">
        <w:rPr>
          <w:rFonts w:eastAsiaTheme="minorHAnsi"/>
          <w:sz w:val="28"/>
          <w:szCs w:val="28"/>
          <w:lang w:eastAsia="en-US"/>
        </w:rPr>
        <w:t xml:space="preserve">на материале постов </w:t>
      </w:r>
      <w:proofErr w:type="spellStart"/>
      <w:r w:rsidR="006E2063" w:rsidRPr="006E2063">
        <w:rPr>
          <w:rFonts w:eastAsiaTheme="minorHAnsi"/>
          <w:sz w:val="28"/>
          <w:szCs w:val="28"/>
          <w:lang w:eastAsia="en-US"/>
        </w:rPr>
        <w:t>Твиттера</w:t>
      </w:r>
      <w:proofErr w:type="spellEnd"/>
      <w:r w:rsidRPr="006E2063">
        <w:rPr>
          <w:caps/>
          <w:sz w:val="28"/>
          <w:szCs w:val="28"/>
        </w:rPr>
        <w:t>).</w:t>
      </w:r>
    </w:p>
    <w:p w:rsidR="00180A09" w:rsidRPr="00180A09" w:rsidRDefault="00180A09" w:rsidP="00180A09">
      <w:pPr>
        <w:pStyle w:val="a3"/>
        <w:numPr>
          <w:ilvl w:val="0"/>
          <w:numId w:val="3"/>
        </w:numPr>
        <w:ind w:left="0" w:firstLine="709"/>
        <w:jc w:val="both"/>
        <w:rPr>
          <w:caps/>
          <w:sz w:val="28"/>
          <w:szCs w:val="28"/>
          <w:lang w:val="be-BY"/>
        </w:rPr>
      </w:pPr>
      <w:r w:rsidRPr="00180A09">
        <w:rPr>
          <w:i/>
          <w:sz w:val="28"/>
          <w:szCs w:val="28"/>
        </w:rPr>
        <w:t>Королев Ж. В.</w:t>
      </w:r>
      <w:r w:rsidRPr="00180A09">
        <w:rPr>
          <w:sz w:val="28"/>
          <w:szCs w:val="28"/>
        </w:rPr>
        <w:t xml:space="preserve"> </w:t>
      </w:r>
      <w:r w:rsidRPr="00180A09">
        <w:rPr>
          <w:caps/>
          <w:sz w:val="28"/>
          <w:szCs w:val="28"/>
        </w:rPr>
        <w:t>Категория интенсивности и грамматические средства выражения значения интенсивности во французском и английском языках</w:t>
      </w:r>
      <w:r w:rsidRPr="00180A09">
        <w:rPr>
          <w:caps/>
          <w:sz w:val="28"/>
          <w:szCs w:val="28"/>
        </w:rPr>
        <w:t>.</w:t>
      </w:r>
    </w:p>
    <w:p w:rsidR="006E2063" w:rsidRPr="006E2063" w:rsidRDefault="006E2063" w:rsidP="006E2063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  <w:lang w:val="be-BY"/>
        </w:rPr>
      </w:pPr>
      <w:r w:rsidRPr="006E2063">
        <w:rPr>
          <w:i/>
          <w:sz w:val="28"/>
          <w:szCs w:val="28"/>
          <w:lang w:val="be-BY"/>
        </w:rPr>
        <w:t>Кравцова Д.С.</w:t>
      </w:r>
      <w:r w:rsidRPr="006E2063">
        <w:rPr>
          <w:sz w:val="28"/>
          <w:szCs w:val="28"/>
          <w:lang w:val="be-BY"/>
        </w:rPr>
        <w:t xml:space="preserve"> </w:t>
      </w:r>
      <w:r w:rsidRPr="006E2063">
        <w:rPr>
          <w:sz w:val="28"/>
          <w:szCs w:val="24"/>
        </w:rPr>
        <w:t>АЛЬТЕРНАТИВНЫЕ УПОТРЕБЛЕНИЯ БИБЛЕИЗМОВ-АНТРОПОНИМОВ, ЗАИМСТВОВАННЫХ ИЗ ТЕКСТОВ НОВОГО ЗАВЕТА.</w:t>
      </w:r>
    </w:p>
    <w:p w:rsidR="006E2063" w:rsidRPr="006E2063" w:rsidRDefault="006E2063" w:rsidP="006E2063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  <w:lang w:val="be-BY"/>
        </w:rPr>
      </w:pPr>
      <w:r w:rsidRPr="006E2063">
        <w:rPr>
          <w:i/>
          <w:sz w:val="28"/>
          <w:szCs w:val="28"/>
          <w:lang w:val="be-BY"/>
        </w:rPr>
        <w:t>Марченко К.В.</w:t>
      </w:r>
      <w:r w:rsidRPr="006E2063">
        <w:rPr>
          <w:sz w:val="28"/>
          <w:szCs w:val="28"/>
          <w:lang w:val="be-BY"/>
        </w:rPr>
        <w:t xml:space="preserve"> </w:t>
      </w:r>
      <w:r w:rsidRPr="006E2063">
        <w:rPr>
          <w:bCs/>
          <w:sz w:val="28"/>
          <w:szCs w:val="28"/>
        </w:rPr>
        <w:t>РЕКЛАМНЫЙ ДИСКУРС В СВЕТЕ ТЕОРИИ РЕЧЕВЫХ АКТОВ (</w:t>
      </w:r>
      <w:r w:rsidRPr="006E2063">
        <w:rPr>
          <w:bCs/>
          <w:sz w:val="28"/>
          <w:szCs w:val="28"/>
          <w:lang w:eastAsia="en-US"/>
        </w:rPr>
        <w:t>на материале англоязычной социальной и коммерческой рекламы</w:t>
      </w:r>
      <w:r w:rsidRPr="006E2063">
        <w:rPr>
          <w:bCs/>
          <w:sz w:val="28"/>
          <w:szCs w:val="28"/>
        </w:rPr>
        <w:t xml:space="preserve">). </w:t>
      </w:r>
    </w:p>
    <w:p w:rsidR="006E2063" w:rsidRDefault="006E2063" w:rsidP="006E2063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  <w:lang w:val="be-BY"/>
        </w:rPr>
      </w:pPr>
      <w:r w:rsidRPr="006E2063">
        <w:rPr>
          <w:i/>
          <w:sz w:val="28"/>
          <w:szCs w:val="28"/>
          <w:lang w:val="be-BY"/>
        </w:rPr>
        <w:t>Метлушко И.В.</w:t>
      </w:r>
      <w:r w:rsidRPr="006E2063">
        <w:rPr>
          <w:sz w:val="28"/>
          <w:szCs w:val="28"/>
          <w:lang w:val="be-BY"/>
        </w:rPr>
        <w:t xml:space="preserve"> </w:t>
      </w:r>
      <w:r w:rsidRPr="006E2063">
        <w:rPr>
          <w:sz w:val="28"/>
          <w:szCs w:val="28"/>
          <w:lang w:eastAsia="en-US"/>
        </w:rPr>
        <w:t>СПОСОБЫ ДИАЛОГИЗАЦИИ СОВРЕМЕННОГО БЕЛОРУССКОЯЗЫЧНОГО ПОЭТИЧЕСКОГО ДИСКУРСА.</w:t>
      </w:r>
    </w:p>
    <w:p w:rsidR="006E2063" w:rsidRPr="006E2063" w:rsidRDefault="006E2063" w:rsidP="006E2063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  <w:lang w:val="be-BY"/>
        </w:rPr>
      </w:pPr>
      <w:r w:rsidRPr="006E2063">
        <w:rPr>
          <w:i/>
          <w:sz w:val="28"/>
          <w:szCs w:val="28"/>
          <w:lang w:val="be-BY"/>
        </w:rPr>
        <w:t>Протасова Н.А.</w:t>
      </w:r>
      <w:r w:rsidRPr="006E2063">
        <w:rPr>
          <w:sz w:val="28"/>
          <w:szCs w:val="28"/>
          <w:lang w:val="be-BY"/>
        </w:rPr>
        <w:t xml:space="preserve"> </w:t>
      </w:r>
      <w:r w:rsidRPr="006E2063">
        <w:rPr>
          <w:caps/>
          <w:sz w:val="28"/>
          <w:szCs w:val="28"/>
          <w:lang w:eastAsia="en-US"/>
        </w:rPr>
        <w:t>Понятие имени собственного и его значение для переводоведения</w:t>
      </w:r>
      <w:r>
        <w:rPr>
          <w:caps/>
          <w:sz w:val="28"/>
          <w:szCs w:val="28"/>
          <w:lang w:eastAsia="en-US"/>
        </w:rPr>
        <w:t>.</w:t>
      </w:r>
    </w:p>
    <w:p w:rsidR="006E2063" w:rsidRPr="006E2063" w:rsidRDefault="006E2063" w:rsidP="006E2063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  <w:lang w:val="be-BY"/>
        </w:rPr>
      </w:pPr>
      <w:r w:rsidRPr="006E2063">
        <w:rPr>
          <w:i/>
          <w:sz w:val="28"/>
          <w:szCs w:val="28"/>
        </w:rPr>
        <w:t>Пугачевская И. А., Миронова Д.М.</w:t>
      </w:r>
      <w:r w:rsidRPr="006E2063">
        <w:rPr>
          <w:sz w:val="28"/>
          <w:szCs w:val="28"/>
        </w:rPr>
        <w:t xml:space="preserve"> </w:t>
      </w:r>
      <w:r w:rsidRPr="006E2063">
        <w:rPr>
          <w:caps/>
          <w:sz w:val="28"/>
          <w:szCs w:val="28"/>
        </w:rPr>
        <w:t>Принципы языковой категоризации заимствованных терминов международного права</w:t>
      </w:r>
      <w:r>
        <w:rPr>
          <w:caps/>
          <w:sz w:val="28"/>
          <w:szCs w:val="28"/>
        </w:rPr>
        <w:t>.</w:t>
      </w:r>
    </w:p>
    <w:p w:rsidR="006E2063" w:rsidRDefault="006E2063" w:rsidP="006E2063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  <w:lang w:val="be-BY"/>
        </w:rPr>
      </w:pPr>
      <w:r w:rsidRPr="006E2063">
        <w:rPr>
          <w:i/>
          <w:sz w:val="28"/>
          <w:szCs w:val="28"/>
          <w:lang w:val="be-BY"/>
        </w:rPr>
        <w:t>Рингевич В.В.</w:t>
      </w:r>
      <w:r w:rsidRPr="006E2063">
        <w:rPr>
          <w:sz w:val="28"/>
          <w:szCs w:val="28"/>
          <w:lang w:val="be-BY"/>
        </w:rPr>
        <w:t xml:space="preserve"> </w:t>
      </w:r>
      <w:r w:rsidRPr="006E2063">
        <w:rPr>
          <w:rFonts w:eastAsiaTheme="minorHAnsi"/>
          <w:caps/>
          <w:sz w:val="28"/>
          <w:szCs w:val="28"/>
        </w:rPr>
        <w:t xml:space="preserve">Слова, именующие предмет, со смысловым значением «что» в речи Григория Печорина </w:t>
      </w:r>
      <w:r w:rsidRPr="006E2063">
        <w:rPr>
          <w:caps/>
          <w:sz w:val="28"/>
          <w:szCs w:val="28"/>
        </w:rPr>
        <w:t>(</w:t>
      </w:r>
      <w:r w:rsidRPr="006E2063">
        <w:rPr>
          <w:sz w:val="28"/>
          <w:szCs w:val="28"/>
          <w:lang w:val="be-BY"/>
        </w:rPr>
        <w:t xml:space="preserve">на материале романа М. Ю. Лермонтова «Герой нашего времени»). </w:t>
      </w:r>
    </w:p>
    <w:p w:rsidR="007E15B5" w:rsidRPr="007E15B5" w:rsidRDefault="006E2063" w:rsidP="007E15B5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  <w:lang w:val="be-BY"/>
        </w:rPr>
      </w:pPr>
      <w:proofErr w:type="spellStart"/>
      <w:r w:rsidRPr="006E2063">
        <w:rPr>
          <w:rFonts w:eastAsiaTheme="minorHAnsi"/>
          <w:i/>
          <w:sz w:val="28"/>
          <w:szCs w:val="28"/>
        </w:rPr>
        <w:t>Ромачков</w:t>
      </w:r>
      <w:proofErr w:type="spellEnd"/>
      <w:r w:rsidRPr="006E2063">
        <w:rPr>
          <w:rFonts w:eastAsiaTheme="minorHAnsi"/>
          <w:i/>
          <w:sz w:val="28"/>
          <w:szCs w:val="28"/>
        </w:rPr>
        <w:t xml:space="preserve"> А. А. </w:t>
      </w:r>
      <w:r w:rsidRPr="006E2063">
        <w:rPr>
          <w:rFonts w:eastAsiaTheme="minorHAnsi"/>
          <w:caps/>
          <w:sz w:val="28"/>
          <w:szCs w:val="28"/>
        </w:rPr>
        <w:t xml:space="preserve">Англо-русские фразеологические параллели на материале библейский крылатых выражений. </w:t>
      </w:r>
    </w:p>
    <w:p w:rsidR="007E15B5" w:rsidRPr="007E15B5" w:rsidRDefault="007E15B5" w:rsidP="007E15B5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  <w:lang w:val="be-BY"/>
        </w:rPr>
      </w:pPr>
      <w:r w:rsidRPr="007E15B5">
        <w:rPr>
          <w:i/>
          <w:sz w:val="28"/>
          <w:szCs w:val="28"/>
          <w:lang w:val="be-BY"/>
        </w:rPr>
        <w:t>Рубанова Е.В.</w:t>
      </w:r>
      <w:r w:rsidRPr="007E15B5">
        <w:rPr>
          <w:sz w:val="28"/>
          <w:szCs w:val="28"/>
          <w:lang w:val="be-BY"/>
        </w:rPr>
        <w:t xml:space="preserve"> </w:t>
      </w:r>
      <w:r w:rsidRPr="007E15B5">
        <w:rPr>
          <w:caps/>
          <w:sz w:val="28"/>
          <w:szCs w:val="28"/>
        </w:rPr>
        <w:t>Лексикографическое описание английского сленга в современных онлайн словарях.</w:t>
      </w:r>
    </w:p>
    <w:p w:rsidR="000B5CFE" w:rsidRPr="000B5CFE" w:rsidRDefault="007E15B5" w:rsidP="000B5CFE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  <w:lang w:val="be-BY"/>
        </w:rPr>
      </w:pPr>
      <w:r w:rsidRPr="007E15B5">
        <w:rPr>
          <w:i/>
          <w:sz w:val="28"/>
          <w:szCs w:val="28"/>
          <w:lang w:val="be-BY"/>
        </w:rPr>
        <w:t>Рыжков С.Ю.</w:t>
      </w:r>
      <w:r w:rsidRPr="007E15B5">
        <w:rPr>
          <w:sz w:val="28"/>
          <w:szCs w:val="28"/>
          <w:lang w:val="be-BY"/>
        </w:rPr>
        <w:t xml:space="preserve"> </w:t>
      </w:r>
      <w:r w:rsidRPr="007E15B5">
        <w:rPr>
          <w:caps/>
          <w:sz w:val="28"/>
          <w:szCs w:val="28"/>
          <w:lang w:eastAsia="en-US"/>
        </w:rPr>
        <w:t>Устойчивые сравнения в русском, английском и китайском переводах библейских текстов</w:t>
      </w:r>
      <w:r>
        <w:rPr>
          <w:caps/>
          <w:sz w:val="28"/>
          <w:szCs w:val="28"/>
          <w:lang w:eastAsia="en-US"/>
        </w:rPr>
        <w:t>.</w:t>
      </w:r>
    </w:p>
    <w:p w:rsidR="00BE00D5" w:rsidRPr="00BE00D5" w:rsidRDefault="000B5CFE" w:rsidP="00BE00D5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  <w:lang w:val="be-BY"/>
        </w:rPr>
      </w:pPr>
      <w:r w:rsidRPr="000B5CFE">
        <w:rPr>
          <w:i/>
          <w:sz w:val="28"/>
          <w:szCs w:val="28"/>
        </w:rPr>
        <w:t>Силина А. Д.</w:t>
      </w:r>
      <w:r w:rsidRPr="000B5CFE">
        <w:rPr>
          <w:sz w:val="28"/>
          <w:szCs w:val="28"/>
        </w:rPr>
        <w:t xml:space="preserve"> </w:t>
      </w:r>
      <w:r w:rsidRPr="000B5CFE">
        <w:rPr>
          <w:caps/>
          <w:sz w:val="28"/>
          <w:szCs w:val="28"/>
        </w:rPr>
        <w:t>Языковые средства выражения негативной оценки поведения человека в комментариях к новостным статьям</w:t>
      </w:r>
      <w:r w:rsidRPr="000B5CFE">
        <w:rPr>
          <w:sz w:val="28"/>
          <w:szCs w:val="28"/>
        </w:rPr>
        <w:t xml:space="preserve"> </w:t>
      </w:r>
      <w:r w:rsidRPr="000B5CFE">
        <w:rPr>
          <w:sz w:val="28"/>
          <w:szCs w:val="28"/>
        </w:rPr>
        <w:br/>
        <w:t>(на материале английского и русского языков)</w:t>
      </w:r>
      <w:r>
        <w:rPr>
          <w:sz w:val="28"/>
          <w:szCs w:val="28"/>
        </w:rPr>
        <w:t>.</w:t>
      </w:r>
    </w:p>
    <w:p w:rsidR="00C37834" w:rsidRPr="00C37834" w:rsidRDefault="00BE00D5" w:rsidP="00C37834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  <w:lang w:val="be-BY"/>
        </w:rPr>
      </w:pPr>
      <w:r w:rsidRPr="00BE00D5">
        <w:rPr>
          <w:i/>
          <w:sz w:val="28"/>
          <w:szCs w:val="28"/>
        </w:rPr>
        <w:t>Слепцова Д. А.</w:t>
      </w:r>
      <w:r w:rsidRPr="00BE00D5">
        <w:rPr>
          <w:sz w:val="28"/>
          <w:szCs w:val="28"/>
        </w:rPr>
        <w:t xml:space="preserve"> </w:t>
      </w:r>
      <w:r w:rsidRPr="00BE00D5">
        <w:rPr>
          <w:caps/>
          <w:sz w:val="28"/>
          <w:szCs w:val="28"/>
        </w:rPr>
        <w:t xml:space="preserve">Функциональные особенности японских заимствований в английском языке. </w:t>
      </w:r>
    </w:p>
    <w:p w:rsidR="006A69C9" w:rsidRPr="006A69C9" w:rsidRDefault="00C37834" w:rsidP="006A69C9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  <w:lang w:val="be-BY"/>
        </w:rPr>
      </w:pPr>
      <w:r w:rsidRPr="00C37834">
        <w:rPr>
          <w:bCs/>
          <w:i/>
          <w:sz w:val="28"/>
          <w:szCs w:val="28"/>
        </w:rPr>
        <w:t>Сокол В. В.</w:t>
      </w:r>
      <w:r w:rsidRPr="00C37834">
        <w:rPr>
          <w:bCs/>
          <w:sz w:val="28"/>
          <w:szCs w:val="28"/>
        </w:rPr>
        <w:t xml:space="preserve"> СЛОВООБРАЗОВАТЕЛЬНАЯ ЯЗЫКОВАЯ ИГРА В СИТКОМЕ «</w:t>
      </w:r>
      <w:r w:rsidRPr="00C37834">
        <w:rPr>
          <w:bCs/>
          <w:sz w:val="28"/>
          <w:szCs w:val="28"/>
          <w:lang w:val="en-US"/>
        </w:rPr>
        <w:t>FRIENDS</w:t>
      </w:r>
      <w:r w:rsidRPr="00C37834">
        <w:rPr>
          <w:bCs/>
          <w:sz w:val="28"/>
          <w:szCs w:val="28"/>
        </w:rPr>
        <w:t xml:space="preserve">». </w:t>
      </w:r>
    </w:p>
    <w:p w:rsidR="006B0436" w:rsidRPr="006B0436" w:rsidRDefault="006A69C9" w:rsidP="006B0436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  <w:lang w:val="be-BY"/>
        </w:rPr>
      </w:pPr>
      <w:r w:rsidRPr="00F704D3">
        <w:rPr>
          <w:i/>
          <w:sz w:val="28"/>
          <w:szCs w:val="28"/>
          <w:lang w:val="be-BY"/>
        </w:rPr>
        <w:t>Старасціна Г. М</w:t>
      </w:r>
      <w:r w:rsidRPr="00F704D3">
        <w:rPr>
          <w:i/>
          <w:sz w:val="28"/>
          <w:szCs w:val="28"/>
        </w:rPr>
        <w:t>.</w:t>
      </w:r>
      <w:r w:rsidRPr="00F704D3">
        <w:rPr>
          <w:sz w:val="28"/>
          <w:szCs w:val="28"/>
        </w:rPr>
        <w:t xml:space="preserve"> </w:t>
      </w:r>
      <w:r w:rsidRPr="00F704D3">
        <w:rPr>
          <w:caps/>
          <w:sz w:val="28"/>
          <w:szCs w:val="28"/>
        </w:rPr>
        <w:t>Мастацкі дыскурс як аб’ект лінгвістычных даследаванняў</w:t>
      </w:r>
      <w:r w:rsidR="00F704D3" w:rsidRPr="00F704D3">
        <w:rPr>
          <w:caps/>
          <w:sz w:val="28"/>
          <w:szCs w:val="28"/>
        </w:rPr>
        <w:t>.</w:t>
      </w:r>
    </w:p>
    <w:p w:rsidR="0073603D" w:rsidRPr="00F212CD" w:rsidRDefault="006B0436" w:rsidP="0073603D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  <w:lang w:val="be-BY"/>
        </w:rPr>
      </w:pPr>
      <w:r w:rsidRPr="006B0436">
        <w:rPr>
          <w:i/>
          <w:sz w:val="28"/>
          <w:szCs w:val="28"/>
          <w:lang w:val="be-BY"/>
        </w:rPr>
        <w:t>Тригубова Д.</w:t>
      </w:r>
      <w:r>
        <w:rPr>
          <w:i/>
          <w:sz w:val="28"/>
          <w:szCs w:val="28"/>
          <w:lang w:val="be-BY"/>
        </w:rPr>
        <w:t xml:space="preserve"> </w:t>
      </w:r>
      <w:r w:rsidRPr="006B0436">
        <w:rPr>
          <w:i/>
          <w:sz w:val="28"/>
          <w:szCs w:val="28"/>
          <w:lang w:val="be-BY"/>
        </w:rPr>
        <w:t>Л.</w:t>
      </w:r>
      <w:r w:rsidRPr="006B0436">
        <w:rPr>
          <w:sz w:val="28"/>
          <w:szCs w:val="28"/>
          <w:lang w:val="be-BY"/>
        </w:rPr>
        <w:t xml:space="preserve"> </w:t>
      </w:r>
      <w:r w:rsidRPr="006B0436">
        <w:rPr>
          <w:bCs/>
          <w:caps/>
          <w:sz w:val="28"/>
          <w:szCs w:val="28"/>
        </w:rPr>
        <w:t>Тэглайн как одна из форм краткого представления информации о кинофильме.</w:t>
      </w:r>
    </w:p>
    <w:p w:rsidR="00F212CD" w:rsidRPr="00F212CD" w:rsidRDefault="00F212CD" w:rsidP="00F212CD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  <w:lang w:val="be-BY"/>
        </w:rPr>
      </w:pPr>
      <w:proofErr w:type="spellStart"/>
      <w:r w:rsidRPr="00F212CD">
        <w:rPr>
          <w:rFonts w:eastAsia="Arial Unicode MS"/>
          <w:bCs/>
          <w:i/>
          <w:sz w:val="28"/>
          <w:szCs w:val="28"/>
          <w:lang w:eastAsia="en-US"/>
        </w:rPr>
        <w:t>Тумурх</w:t>
      </w:r>
      <w:proofErr w:type="spellEnd"/>
      <w:r w:rsidRPr="00F212CD">
        <w:rPr>
          <w:rFonts w:eastAsia="Arial Unicode MS"/>
          <w:bCs/>
          <w:i/>
          <w:sz w:val="28"/>
          <w:szCs w:val="28"/>
          <w:lang w:val="mn-MN" w:eastAsia="en-US"/>
        </w:rPr>
        <w:t>у</w:t>
      </w:r>
      <w:proofErr w:type="spellStart"/>
      <w:r w:rsidRPr="00F212CD">
        <w:rPr>
          <w:rFonts w:eastAsia="Arial Unicode MS"/>
          <w:bCs/>
          <w:i/>
          <w:sz w:val="28"/>
          <w:szCs w:val="28"/>
          <w:lang w:eastAsia="en-US"/>
        </w:rPr>
        <w:t>яг</w:t>
      </w:r>
      <w:proofErr w:type="spellEnd"/>
      <w:r w:rsidRPr="00F212CD">
        <w:rPr>
          <w:rFonts w:eastAsia="Arial Unicode MS"/>
          <w:bCs/>
          <w:i/>
          <w:sz w:val="28"/>
          <w:szCs w:val="28"/>
          <w:lang w:eastAsia="en-US"/>
        </w:rPr>
        <w:t xml:space="preserve"> </w:t>
      </w:r>
      <w:proofErr w:type="spellStart"/>
      <w:r w:rsidRPr="00F212CD">
        <w:rPr>
          <w:rFonts w:eastAsia="Arial Unicode MS"/>
          <w:bCs/>
          <w:i/>
          <w:sz w:val="28"/>
          <w:szCs w:val="28"/>
          <w:lang w:eastAsia="en-US"/>
        </w:rPr>
        <w:t>Баттумурийн</w:t>
      </w:r>
      <w:proofErr w:type="spellEnd"/>
      <w:r w:rsidRPr="00F212CD">
        <w:rPr>
          <w:rFonts w:eastAsia="Arial Unicode MS"/>
          <w:bCs/>
          <w:i/>
          <w:sz w:val="28"/>
          <w:szCs w:val="28"/>
          <w:lang w:eastAsia="en-US"/>
        </w:rPr>
        <w:t>.</w:t>
      </w:r>
      <w:r w:rsidRPr="00F212CD">
        <w:rPr>
          <w:rFonts w:eastAsia="Arial Unicode MS"/>
          <w:bCs/>
          <w:sz w:val="28"/>
          <w:szCs w:val="28"/>
          <w:lang w:eastAsia="en-US"/>
        </w:rPr>
        <w:t xml:space="preserve"> </w:t>
      </w:r>
      <w:r w:rsidRPr="00F212CD">
        <w:rPr>
          <w:rFonts w:eastAsia="Arial Unicode MS"/>
          <w:caps/>
          <w:sz w:val="28"/>
          <w:szCs w:val="28"/>
          <w:lang w:val="mn-MN" w:eastAsia="en-US"/>
        </w:rPr>
        <w:t>Метафора в монгольском политическом дискурсе</w:t>
      </w:r>
      <w:r w:rsidRPr="00F212CD">
        <w:rPr>
          <w:rFonts w:eastAsia="Arial Unicode MS"/>
          <w:sz w:val="28"/>
          <w:szCs w:val="28"/>
          <w:lang w:eastAsia="en-US"/>
        </w:rPr>
        <w:t>.</w:t>
      </w:r>
    </w:p>
    <w:p w:rsidR="00C30D09" w:rsidRPr="0073603D" w:rsidRDefault="00C30D09" w:rsidP="0073603D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  <w:lang w:val="be-BY"/>
        </w:rPr>
      </w:pPr>
      <w:r w:rsidRPr="00CD2B36">
        <w:rPr>
          <w:i/>
          <w:sz w:val="28"/>
          <w:szCs w:val="28"/>
        </w:rPr>
        <w:lastRenderedPageBreak/>
        <w:t>Шевцова А.</w:t>
      </w:r>
      <w:r w:rsidRPr="00CD2B36">
        <w:rPr>
          <w:i/>
          <w:sz w:val="28"/>
          <w:szCs w:val="28"/>
          <w:lang w:val="be-BY"/>
        </w:rPr>
        <w:t>К.</w:t>
      </w:r>
      <w:r w:rsidRPr="00CD2B36">
        <w:rPr>
          <w:sz w:val="28"/>
          <w:szCs w:val="28"/>
          <w:lang w:val="be-BY"/>
        </w:rPr>
        <w:t xml:space="preserve"> </w:t>
      </w:r>
      <w:r w:rsidRPr="00CD2B36">
        <w:rPr>
          <w:rFonts w:eastAsia="Calibri"/>
          <w:sz w:val="28"/>
          <w:szCs w:val="28"/>
        </w:rPr>
        <w:t>ФУНКЦИОНИРОВАНИЕ НЕОЛОГИЗМОВ В УСЛОВИЯХ ТУРБУЛЕНТНОЙ РЕАЛЬНОСТИ</w:t>
      </w:r>
      <w:r>
        <w:rPr>
          <w:rFonts w:eastAsia="Calibri"/>
          <w:sz w:val="28"/>
          <w:szCs w:val="28"/>
        </w:rPr>
        <w:t>.</w:t>
      </w:r>
    </w:p>
    <w:p w:rsidR="00F60236" w:rsidRPr="00F60236" w:rsidRDefault="0073603D" w:rsidP="00F60236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  <w:lang w:val="be-BY"/>
        </w:rPr>
      </w:pPr>
      <w:r w:rsidRPr="0073603D">
        <w:rPr>
          <w:i/>
          <w:sz w:val="28"/>
          <w:szCs w:val="28"/>
        </w:rPr>
        <w:t>Шитикова И. В.</w:t>
      </w:r>
      <w:r w:rsidRPr="0073603D">
        <w:rPr>
          <w:sz w:val="28"/>
          <w:szCs w:val="28"/>
        </w:rPr>
        <w:t xml:space="preserve"> </w:t>
      </w:r>
      <w:r w:rsidRPr="0073603D">
        <w:rPr>
          <w:caps/>
          <w:sz w:val="28"/>
          <w:szCs w:val="28"/>
        </w:rPr>
        <w:t>Синтаксический параллелизм в экспрессивном синтаксисе.</w:t>
      </w:r>
    </w:p>
    <w:p w:rsidR="00B72004" w:rsidRPr="00B72004" w:rsidRDefault="00F60236" w:rsidP="00B72004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  <w:lang w:val="be-BY"/>
        </w:rPr>
      </w:pPr>
      <w:r w:rsidRPr="00F60236">
        <w:rPr>
          <w:bCs/>
          <w:i/>
          <w:sz w:val="28"/>
          <w:szCs w:val="28"/>
        </w:rPr>
        <w:t>Яковенко Д. В.</w:t>
      </w:r>
      <w:r w:rsidRPr="00F60236">
        <w:rPr>
          <w:bCs/>
          <w:sz w:val="28"/>
          <w:szCs w:val="28"/>
        </w:rPr>
        <w:t xml:space="preserve"> ЛЕКСИКО-ГРАММАТИЧЕСКИЕ ОСОБЕННОСТИ КОНТРАКТА КАК ЖАНРА ОФИЦИАЛЬНО-ДЕЛОВОГО СТИЛЯ (на материале французского языка).</w:t>
      </w:r>
    </w:p>
    <w:p w:rsidR="00AD47E9" w:rsidRPr="00AD47E9" w:rsidRDefault="00B72004" w:rsidP="00AD47E9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  <w:lang w:val="be-BY"/>
        </w:rPr>
      </w:pPr>
      <w:r w:rsidRPr="00B72004">
        <w:rPr>
          <w:bCs/>
          <w:i/>
          <w:sz w:val="28"/>
          <w:szCs w:val="28"/>
          <w:lang w:val="en-US"/>
        </w:rPr>
        <w:t>Hejer</w:t>
      </w:r>
      <w:r w:rsidRPr="00AD47E9">
        <w:rPr>
          <w:bCs/>
          <w:i/>
          <w:sz w:val="28"/>
          <w:szCs w:val="28"/>
          <w:lang w:val="en-US"/>
        </w:rPr>
        <w:t xml:space="preserve"> </w:t>
      </w:r>
      <w:r w:rsidRPr="00B72004">
        <w:rPr>
          <w:bCs/>
          <w:i/>
          <w:sz w:val="28"/>
          <w:szCs w:val="28"/>
          <w:lang w:val="en-US"/>
        </w:rPr>
        <w:t>Abidi</w:t>
      </w:r>
      <w:r w:rsidRPr="00AD47E9">
        <w:rPr>
          <w:bCs/>
          <w:sz w:val="28"/>
          <w:szCs w:val="28"/>
          <w:lang w:val="en-US"/>
        </w:rPr>
        <w:t>.</w:t>
      </w:r>
      <w:r w:rsidRPr="00B72004">
        <w:rPr>
          <w:sz w:val="28"/>
          <w:szCs w:val="28"/>
          <w:lang w:val="be-BY"/>
        </w:rPr>
        <w:t xml:space="preserve"> </w:t>
      </w:r>
      <w:r w:rsidRPr="00B72004">
        <w:rPr>
          <w:bCs/>
          <w:caps/>
          <w:sz w:val="28"/>
          <w:szCs w:val="28"/>
          <w:lang w:val="en-US"/>
        </w:rPr>
        <w:t>The ‘vehicle’ of deixis in Trump’s tweets: does it hold the load?</w:t>
      </w:r>
    </w:p>
    <w:p w:rsidR="00F003A1" w:rsidRPr="00F003A1" w:rsidRDefault="00AD47E9" w:rsidP="00F003A1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  <w:lang w:val="be-BY"/>
        </w:rPr>
      </w:pPr>
      <w:r w:rsidRPr="00AD47E9">
        <w:rPr>
          <w:rFonts w:eastAsia="Calibri"/>
          <w:i/>
          <w:sz w:val="28"/>
          <w:szCs w:val="28"/>
          <w:lang w:val="en-US"/>
        </w:rPr>
        <w:t>Cheshmedzhieva-Stoycheva D.</w:t>
      </w:r>
      <w:r w:rsidRPr="00AD47E9">
        <w:rPr>
          <w:rFonts w:eastAsia="Calibri"/>
          <w:sz w:val="28"/>
          <w:szCs w:val="28"/>
          <w:lang w:val="en-US"/>
        </w:rPr>
        <w:t xml:space="preserve"> </w:t>
      </w:r>
      <w:r w:rsidRPr="00AD47E9">
        <w:rPr>
          <w:rFonts w:eastAsia="Calibri"/>
          <w:caps/>
          <w:sz w:val="28"/>
          <w:szCs w:val="28"/>
          <w:lang w:val="en-US"/>
        </w:rPr>
        <w:t>COVID-infected Bulgarian discourse?</w:t>
      </w:r>
    </w:p>
    <w:p w:rsidR="00065197" w:rsidRPr="00065197" w:rsidRDefault="00630AB3" w:rsidP="00065197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  <w:lang w:val="be-BY"/>
        </w:rPr>
      </w:pPr>
      <w:r w:rsidRPr="00F003A1">
        <w:rPr>
          <w:rFonts w:eastAsia="Calibri"/>
          <w:i/>
          <w:color w:val="000000"/>
          <w:sz w:val="28"/>
          <w:szCs w:val="28"/>
        </w:rPr>
        <w:t>Е</w:t>
      </w:r>
      <w:r w:rsidRPr="00F003A1">
        <w:rPr>
          <w:rFonts w:eastAsia="Calibri"/>
          <w:i/>
          <w:color w:val="000000"/>
          <w:sz w:val="28"/>
          <w:szCs w:val="28"/>
          <w:lang w:val="en-US"/>
        </w:rPr>
        <w:t>nkhzul Badamdorj.</w:t>
      </w:r>
      <w:r w:rsidRPr="00F003A1">
        <w:rPr>
          <w:rFonts w:eastAsia="Calibri"/>
          <w:color w:val="000000"/>
          <w:sz w:val="28"/>
          <w:szCs w:val="28"/>
          <w:lang w:val="en-US"/>
        </w:rPr>
        <w:t xml:space="preserve"> </w:t>
      </w:r>
      <w:r w:rsidRPr="00F003A1">
        <w:rPr>
          <w:rFonts w:eastAsia="Calibri"/>
          <w:caps/>
          <w:color w:val="000000"/>
          <w:sz w:val="28"/>
          <w:szCs w:val="28"/>
          <w:lang w:val="en-US"/>
        </w:rPr>
        <w:t>Concepts of Metaphor.</w:t>
      </w:r>
    </w:p>
    <w:p w:rsidR="00F212CD" w:rsidRPr="00F212CD" w:rsidRDefault="00065197" w:rsidP="00F212CD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  <w:lang w:val="be-BY"/>
        </w:rPr>
      </w:pPr>
      <w:r w:rsidRPr="00065197">
        <w:rPr>
          <w:rFonts w:eastAsia="Calibri"/>
          <w:i/>
          <w:sz w:val="28"/>
          <w:szCs w:val="28"/>
          <w:lang w:val="en-US"/>
        </w:rPr>
        <w:t>Odonchimeg Tserentsogzol</w:t>
      </w:r>
      <w:r w:rsidRPr="00065197">
        <w:rPr>
          <w:rFonts w:eastAsia="Calibri"/>
          <w:sz w:val="28"/>
          <w:szCs w:val="28"/>
          <w:lang w:val="en-US"/>
        </w:rPr>
        <w:t xml:space="preserve">. </w:t>
      </w:r>
      <w:r w:rsidRPr="00065197">
        <w:rPr>
          <w:rFonts w:eastAsia="Calibri"/>
          <w:caps/>
          <w:sz w:val="28"/>
          <w:szCs w:val="28"/>
          <w:lang w:val="en-US"/>
        </w:rPr>
        <w:t>Terminological databank creation on Mongolian hydraulic structures terms.</w:t>
      </w:r>
    </w:p>
    <w:p w:rsidR="00F212CD" w:rsidRPr="00F212CD" w:rsidRDefault="00F212CD" w:rsidP="00F212CD">
      <w:pPr>
        <w:pStyle w:val="a3"/>
        <w:numPr>
          <w:ilvl w:val="0"/>
          <w:numId w:val="3"/>
        </w:numPr>
        <w:ind w:left="0" w:firstLine="709"/>
        <w:jc w:val="both"/>
        <w:rPr>
          <w:caps/>
          <w:sz w:val="28"/>
          <w:szCs w:val="28"/>
          <w:lang w:val="be-BY"/>
        </w:rPr>
      </w:pPr>
      <w:r w:rsidRPr="00F212CD">
        <w:rPr>
          <w:bCs/>
          <w:i/>
          <w:sz w:val="28"/>
          <w:szCs w:val="28"/>
          <w:lang w:val="en-US"/>
        </w:rPr>
        <w:t xml:space="preserve">Zhao </w:t>
      </w:r>
      <w:proofErr w:type="spellStart"/>
      <w:r w:rsidRPr="00F212CD">
        <w:rPr>
          <w:bCs/>
          <w:i/>
          <w:sz w:val="28"/>
          <w:szCs w:val="28"/>
          <w:lang w:val="en-US"/>
        </w:rPr>
        <w:t>Linjiang</w:t>
      </w:r>
      <w:proofErr w:type="spellEnd"/>
      <w:r w:rsidRPr="00F212CD">
        <w:rPr>
          <w:i/>
          <w:sz w:val="28"/>
          <w:szCs w:val="28"/>
          <w:lang w:val="be-BY"/>
        </w:rPr>
        <w:t>.</w:t>
      </w:r>
      <w:r w:rsidRPr="00F212CD">
        <w:rPr>
          <w:sz w:val="28"/>
          <w:szCs w:val="28"/>
          <w:lang w:val="be-BY"/>
        </w:rPr>
        <w:t xml:space="preserve"> </w:t>
      </w:r>
      <w:r w:rsidRPr="00F212CD">
        <w:rPr>
          <w:rFonts w:eastAsia="SimSun" w:hint="eastAsia"/>
          <w:bCs/>
          <w:caps/>
          <w:kern w:val="2"/>
          <w:sz w:val="28"/>
          <w:szCs w:val="28"/>
          <w:lang w:val="en-US" w:eastAsia="zh-CN"/>
        </w:rPr>
        <w:t>Pragmatic Functions of Discourse Markers in English Teaching</w:t>
      </w:r>
      <w:r w:rsidRPr="00F212CD">
        <w:rPr>
          <w:caps/>
          <w:sz w:val="28"/>
          <w:szCs w:val="28"/>
          <w:lang w:val="be-BY"/>
        </w:rPr>
        <w:t>.</w:t>
      </w:r>
    </w:p>
    <w:p w:rsidR="00F212CD" w:rsidRPr="00F212CD" w:rsidRDefault="00F212CD" w:rsidP="00180A09">
      <w:pPr>
        <w:pStyle w:val="a3"/>
        <w:ind w:left="709"/>
        <w:jc w:val="both"/>
        <w:rPr>
          <w:sz w:val="28"/>
          <w:szCs w:val="28"/>
          <w:lang w:val="be-BY"/>
        </w:rPr>
      </w:pPr>
    </w:p>
    <w:p w:rsidR="007130A9" w:rsidRPr="00B72004" w:rsidRDefault="007130A9" w:rsidP="00180A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en-US" w:eastAsia="ru-RU"/>
        </w:rPr>
      </w:pPr>
    </w:p>
    <w:p w:rsidR="007E15B5" w:rsidRPr="00B72004" w:rsidRDefault="007E15B5" w:rsidP="00FE6A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en-US" w:eastAsia="ru-RU"/>
        </w:rPr>
      </w:pPr>
    </w:p>
    <w:p w:rsidR="007E15B5" w:rsidRPr="00CF1E1B" w:rsidRDefault="00CF1E1B" w:rsidP="00CF1E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Секция № 2</w:t>
      </w:r>
    </w:p>
    <w:p w:rsidR="007E15B5" w:rsidRPr="007E15B5" w:rsidRDefault="007E15B5" w:rsidP="007E15B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E15B5">
        <w:rPr>
          <w:rFonts w:ascii="Times New Roman" w:eastAsia="Times New Roman" w:hAnsi="Times New Roman" w:cs="Times New Roman"/>
          <w:b/>
          <w:sz w:val="32"/>
          <w:szCs w:val="32"/>
        </w:rPr>
        <w:t>АКТУАЛЬНЫЕ ПРОБЛЕМЫ ЛИТЕРАТУРОВЕДЕНИЯ. ЛИТЕРАТУРЫ ВОСТОЧНОСЛАВЯНСКИХ И ЕВРОПЕЙСКИХ НАРОДОВ</w:t>
      </w:r>
    </w:p>
    <w:p w:rsidR="00EE5B33" w:rsidRDefault="00CF1E1B" w:rsidP="00EE5B33">
      <w:pPr>
        <w:pStyle w:val="a3"/>
        <w:numPr>
          <w:ilvl w:val="0"/>
          <w:numId w:val="4"/>
        </w:numPr>
        <w:autoSpaceDE/>
        <w:autoSpaceDN/>
        <w:ind w:right="-1"/>
        <w:jc w:val="both"/>
        <w:rPr>
          <w:sz w:val="28"/>
          <w:szCs w:val="28"/>
        </w:rPr>
      </w:pPr>
      <w:r w:rsidRPr="00EE5B33">
        <w:rPr>
          <w:bCs/>
          <w:i/>
          <w:sz w:val="28"/>
          <w:szCs w:val="24"/>
        </w:rPr>
        <w:t>Акулич К.С.</w:t>
      </w:r>
      <w:r>
        <w:rPr>
          <w:bCs/>
          <w:sz w:val="28"/>
          <w:szCs w:val="24"/>
        </w:rPr>
        <w:t xml:space="preserve"> </w:t>
      </w:r>
      <w:r w:rsidRPr="00CF1E1B">
        <w:rPr>
          <w:sz w:val="28"/>
          <w:szCs w:val="28"/>
        </w:rPr>
        <w:t>ВЗАИМООТНОШЕНИЯ ПРИРОДЫ И ЦИВИЛИЗАЦИИ В РОМАНЕ «РОБИНЗОН КРУЗО» Д. ДЕФО</w:t>
      </w:r>
      <w:r>
        <w:rPr>
          <w:sz w:val="28"/>
          <w:szCs w:val="28"/>
        </w:rPr>
        <w:t>.</w:t>
      </w:r>
      <w:r w:rsidRPr="00CF1E1B">
        <w:rPr>
          <w:sz w:val="28"/>
          <w:szCs w:val="28"/>
        </w:rPr>
        <w:t xml:space="preserve"> </w:t>
      </w:r>
    </w:p>
    <w:p w:rsidR="00EE5B33" w:rsidRDefault="00EE5B33" w:rsidP="00EE5B33">
      <w:pPr>
        <w:pStyle w:val="a3"/>
        <w:numPr>
          <w:ilvl w:val="0"/>
          <w:numId w:val="4"/>
        </w:numPr>
        <w:autoSpaceDE/>
        <w:autoSpaceDN/>
        <w:ind w:right="-1"/>
        <w:jc w:val="both"/>
        <w:rPr>
          <w:sz w:val="28"/>
          <w:szCs w:val="28"/>
        </w:rPr>
      </w:pPr>
      <w:r w:rsidRPr="00EE5B33">
        <w:rPr>
          <w:i/>
          <w:sz w:val="28"/>
          <w:szCs w:val="28"/>
        </w:rPr>
        <w:t>Богданович С.Э.</w:t>
      </w:r>
      <w:r w:rsidRPr="00EE5B33">
        <w:rPr>
          <w:sz w:val="28"/>
          <w:szCs w:val="28"/>
        </w:rPr>
        <w:t xml:space="preserve"> ПРОБЛЕМА ТОЛЕРАНТНОСТИ В РОМАНАХ РОБЕРА МЕРЛЯ «В НАШИ ЮНЫЕ ГОДЫ» И «ПАРИЖ, МОЙ ДОБРЫЙ ГОРОД».</w:t>
      </w:r>
    </w:p>
    <w:p w:rsidR="00EE5B33" w:rsidRDefault="00EE5B33" w:rsidP="00EE5B33">
      <w:pPr>
        <w:pStyle w:val="a3"/>
        <w:numPr>
          <w:ilvl w:val="0"/>
          <w:numId w:val="4"/>
        </w:numPr>
        <w:autoSpaceDE/>
        <w:autoSpaceDN/>
        <w:ind w:right="-1"/>
        <w:jc w:val="both"/>
        <w:rPr>
          <w:sz w:val="28"/>
          <w:szCs w:val="28"/>
        </w:rPr>
      </w:pPr>
      <w:r w:rsidRPr="00EE5B33">
        <w:rPr>
          <w:i/>
          <w:sz w:val="28"/>
          <w:szCs w:val="28"/>
        </w:rPr>
        <w:t>Голосова А.А.</w:t>
      </w:r>
      <w:r w:rsidRPr="00EE5B33">
        <w:rPr>
          <w:sz w:val="28"/>
          <w:szCs w:val="28"/>
        </w:rPr>
        <w:t xml:space="preserve"> МИСТИЧЕСКИ</w:t>
      </w:r>
      <w:r>
        <w:rPr>
          <w:sz w:val="28"/>
          <w:szCs w:val="28"/>
        </w:rPr>
        <w:t>Й ОБРАЗ В ПРОИЗВЕДЕНИИ М. ШЕЛЛИ</w:t>
      </w:r>
      <w:r w:rsidRPr="00EE5B33">
        <w:rPr>
          <w:sz w:val="28"/>
          <w:szCs w:val="28"/>
        </w:rPr>
        <w:t xml:space="preserve"> «ФРАНКЕНШТЕЙН»</w:t>
      </w:r>
      <w:r>
        <w:rPr>
          <w:sz w:val="28"/>
          <w:szCs w:val="28"/>
        </w:rPr>
        <w:t>.</w:t>
      </w:r>
    </w:p>
    <w:p w:rsidR="00EE5B33" w:rsidRDefault="00EE5B33" w:rsidP="00EE5B33">
      <w:pPr>
        <w:pStyle w:val="a3"/>
        <w:numPr>
          <w:ilvl w:val="0"/>
          <w:numId w:val="4"/>
        </w:numPr>
        <w:autoSpaceDE/>
        <w:autoSpaceDN/>
        <w:ind w:right="-1"/>
        <w:jc w:val="both"/>
        <w:rPr>
          <w:sz w:val="28"/>
          <w:szCs w:val="28"/>
        </w:rPr>
      </w:pPr>
      <w:r w:rsidRPr="00EE5B33">
        <w:rPr>
          <w:i/>
          <w:sz w:val="28"/>
          <w:szCs w:val="28"/>
        </w:rPr>
        <w:t>Губич П.А.</w:t>
      </w:r>
      <w:r w:rsidRPr="00EE5B33">
        <w:rPr>
          <w:sz w:val="28"/>
          <w:szCs w:val="28"/>
        </w:rPr>
        <w:t xml:space="preserve"> МАГИЧЕСКИЙ РЕАЛИЗМ В РОМАНЕ «НОЧИ В ЦИРКЕ» АНДЖЕЛЫ КАРТЕР.</w:t>
      </w:r>
    </w:p>
    <w:p w:rsidR="00180A09" w:rsidRDefault="00EE5B33" w:rsidP="00180A09">
      <w:pPr>
        <w:pStyle w:val="a3"/>
        <w:numPr>
          <w:ilvl w:val="0"/>
          <w:numId w:val="4"/>
        </w:numPr>
        <w:autoSpaceDE/>
        <w:autoSpaceDN/>
        <w:ind w:right="-1"/>
        <w:jc w:val="both"/>
        <w:rPr>
          <w:sz w:val="28"/>
          <w:szCs w:val="28"/>
          <w:lang w:val="en-US"/>
        </w:rPr>
      </w:pPr>
      <w:r w:rsidRPr="00EE5B33">
        <w:rPr>
          <w:i/>
          <w:sz w:val="28"/>
          <w:szCs w:val="28"/>
        </w:rPr>
        <w:t>Мойсияш</w:t>
      </w:r>
      <w:r w:rsidRPr="00EE5B33">
        <w:rPr>
          <w:i/>
          <w:sz w:val="28"/>
          <w:szCs w:val="28"/>
          <w:lang w:val="en-US"/>
        </w:rPr>
        <w:t xml:space="preserve"> </w:t>
      </w:r>
      <w:r w:rsidRPr="00EE5B33">
        <w:rPr>
          <w:i/>
          <w:sz w:val="28"/>
          <w:szCs w:val="28"/>
        </w:rPr>
        <w:t>В</w:t>
      </w:r>
      <w:r w:rsidRPr="00EE5B33">
        <w:rPr>
          <w:i/>
          <w:sz w:val="28"/>
          <w:szCs w:val="28"/>
          <w:lang w:val="en-US"/>
        </w:rPr>
        <w:t xml:space="preserve">. </w:t>
      </w:r>
      <w:r w:rsidRPr="00EE5B33">
        <w:rPr>
          <w:i/>
          <w:sz w:val="28"/>
          <w:szCs w:val="28"/>
        </w:rPr>
        <w:t>И</w:t>
      </w:r>
      <w:r w:rsidRPr="00EE5B33">
        <w:rPr>
          <w:i/>
          <w:sz w:val="28"/>
          <w:szCs w:val="28"/>
          <w:lang w:val="en-US"/>
        </w:rPr>
        <w:t>.</w:t>
      </w:r>
      <w:r w:rsidRPr="00EE5B33">
        <w:rPr>
          <w:sz w:val="28"/>
          <w:szCs w:val="28"/>
          <w:lang w:val="en-US"/>
        </w:rPr>
        <w:t xml:space="preserve"> HISTORICAL MOTIVES IN WALTER SCOTT’S WORKS. </w:t>
      </w:r>
    </w:p>
    <w:p w:rsidR="00180A09" w:rsidRPr="00180A09" w:rsidRDefault="00180A09" w:rsidP="00180A09">
      <w:pPr>
        <w:pStyle w:val="a3"/>
        <w:numPr>
          <w:ilvl w:val="0"/>
          <w:numId w:val="4"/>
        </w:numPr>
        <w:autoSpaceDE/>
        <w:autoSpaceDN/>
        <w:ind w:right="-1"/>
        <w:jc w:val="both"/>
        <w:rPr>
          <w:sz w:val="28"/>
          <w:szCs w:val="28"/>
          <w:lang w:val="en-US"/>
        </w:rPr>
      </w:pPr>
      <w:proofErr w:type="spellStart"/>
      <w:r w:rsidRPr="00180A09">
        <w:rPr>
          <w:i/>
          <w:sz w:val="28"/>
          <w:szCs w:val="28"/>
        </w:rPr>
        <w:t>Пинчукова</w:t>
      </w:r>
      <w:proofErr w:type="spellEnd"/>
      <w:r w:rsidRPr="00180A09">
        <w:rPr>
          <w:i/>
          <w:sz w:val="28"/>
          <w:szCs w:val="28"/>
          <w:lang w:val="en-US"/>
        </w:rPr>
        <w:t xml:space="preserve"> </w:t>
      </w:r>
      <w:r w:rsidRPr="00180A09">
        <w:rPr>
          <w:i/>
          <w:sz w:val="28"/>
          <w:szCs w:val="28"/>
        </w:rPr>
        <w:t>Т</w:t>
      </w:r>
      <w:r w:rsidRPr="00180A09">
        <w:rPr>
          <w:i/>
          <w:sz w:val="28"/>
          <w:szCs w:val="28"/>
          <w:lang w:val="en-US"/>
        </w:rPr>
        <w:t>.</w:t>
      </w:r>
      <w:r w:rsidRPr="00180A09">
        <w:rPr>
          <w:i/>
          <w:sz w:val="28"/>
          <w:szCs w:val="28"/>
          <w:lang w:val="en-US"/>
        </w:rPr>
        <w:t xml:space="preserve"> </w:t>
      </w:r>
      <w:r w:rsidRPr="00180A09">
        <w:rPr>
          <w:i/>
          <w:sz w:val="28"/>
          <w:szCs w:val="28"/>
        </w:rPr>
        <w:t>П</w:t>
      </w:r>
      <w:r w:rsidRPr="00180A09">
        <w:rPr>
          <w:i/>
          <w:sz w:val="28"/>
          <w:szCs w:val="28"/>
          <w:lang w:val="en-US"/>
        </w:rPr>
        <w:t>.</w:t>
      </w:r>
      <w:r w:rsidRPr="00180A09">
        <w:rPr>
          <w:sz w:val="28"/>
          <w:szCs w:val="28"/>
          <w:lang w:val="en-US"/>
        </w:rPr>
        <w:t xml:space="preserve"> </w:t>
      </w:r>
      <w:r w:rsidRPr="00180A09">
        <w:rPr>
          <w:caps/>
          <w:sz w:val="28"/>
          <w:szCs w:val="28"/>
          <w:lang w:val="en-US"/>
        </w:rPr>
        <w:t>The New Historicism in Contemporary Literary Studies</w:t>
      </w:r>
      <w:r w:rsidRPr="00180A09">
        <w:rPr>
          <w:caps/>
          <w:sz w:val="28"/>
          <w:szCs w:val="28"/>
          <w:lang w:val="en-US"/>
        </w:rPr>
        <w:t>.</w:t>
      </w:r>
    </w:p>
    <w:p w:rsidR="00B0376E" w:rsidRPr="00B0376E" w:rsidRDefault="005871E7" w:rsidP="00B0376E">
      <w:pPr>
        <w:pStyle w:val="a3"/>
        <w:numPr>
          <w:ilvl w:val="0"/>
          <w:numId w:val="4"/>
        </w:numPr>
        <w:autoSpaceDE/>
        <w:autoSpaceDN/>
        <w:ind w:right="-1"/>
        <w:jc w:val="both"/>
        <w:rPr>
          <w:sz w:val="28"/>
          <w:szCs w:val="28"/>
        </w:rPr>
      </w:pPr>
      <w:proofErr w:type="spellStart"/>
      <w:r w:rsidRPr="005871E7">
        <w:rPr>
          <w:i/>
          <w:sz w:val="28"/>
          <w:szCs w:val="28"/>
        </w:rPr>
        <w:t>Резвова</w:t>
      </w:r>
      <w:proofErr w:type="spellEnd"/>
      <w:r w:rsidRPr="005871E7">
        <w:rPr>
          <w:i/>
          <w:sz w:val="28"/>
          <w:szCs w:val="28"/>
        </w:rPr>
        <w:t xml:space="preserve"> О.О.</w:t>
      </w:r>
      <w:r w:rsidRPr="005871E7">
        <w:rPr>
          <w:sz w:val="28"/>
          <w:szCs w:val="28"/>
        </w:rPr>
        <w:t xml:space="preserve"> </w:t>
      </w:r>
      <w:r w:rsidRPr="005871E7">
        <w:rPr>
          <w:caps/>
          <w:sz w:val="28"/>
          <w:szCs w:val="28"/>
        </w:rPr>
        <w:t>Деконструктивистский потенциал текста.</w:t>
      </w:r>
    </w:p>
    <w:p w:rsidR="00F212CD" w:rsidRPr="00F212CD" w:rsidRDefault="00B0376E" w:rsidP="00F212CD">
      <w:pPr>
        <w:pStyle w:val="a3"/>
        <w:numPr>
          <w:ilvl w:val="0"/>
          <w:numId w:val="4"/>
        </w:numPr>
        <w:autoSpaceDE/>
        <w:autoSpaceDN/>
        <w:ind w:right="-1"/>
        <w:jc w:val="both"/>
        <w:rPr>
          <w:sz w:val="28"/>
          <w:szCs w:val="28"/>
        </w:rPr>
      </w:pPr>
      <w:r w:rsidRPr="00B0376E">
        <w:rPr>
          <w:i/>
          <w:sz w:val="28"/>
          <w:szCs w:val="28"/>
        </w:rPr>
        <w:t>Урупина Е. И.</w:t>
      </w:r>
      <w:r w:rsidRPr="00B0376E">
        <w:rPr>
          <w:sz w:val="28"/>
          <w:szCs w:val="28"/>
        </w:rPr>
        <w:t xml:space="preserve"> </w:t>
      </w:r>
      <w:r w:rsidRPr="00B0376E">
        <w:rPr>
          <w:caps/>
          <w:sz w:val="28"/>
          <w:szCs w:val="28"/>
        </w:rPr>
        <w:t>Деконструкция гендерных стереотипов традиционных сказочных персонажей в сборнике рассказов «Кровавая комната» А. Картер.</w:t>
      </w:r>
    </w:p>
    <w:p w:rsidR="00F212CD" w:rsidRPr="00F212CD" w:rsidRDefault="00F212CD" w:rsidP="00F212CD">
      <w:pPr>
        <w:pStyle w:val="a3"/>
        <w:numPr>
          <w:ilvl w:val="0"/>
          <w:numId w:val="4"/>
        </w:numPr>
        <w:autoSpaceDE/>
        <w:autoSpaceDN/>
        <w:ind w:right="-1"/>
        <w:jc w:val="both"/>
        <w:rPr>
          <w:sz w:val="28"/>
          <w:szCs w:val="28"/>
          <w:lang w:val="en-US"/>
        </w:rPr>
      </w:pPr>
      <w:r w:rsidRPr="00F212CD">
        <w:rPr>
          <w:rFonts w:hint="eastAsia"/>
          <w:i/>
          <w:sz w:val="28"/>
          <w:szCs w:val="28"/>
          <w:lang w:val="en-US"/>
        </w:rPr>
        <w:t>P</w:t>
      </w:r>
      <w:r w:rsidRPr="00F212CD">
        <w:rPr>
          <w:i/>
          <w:sz w:val="28"/>
          <w:szCs w:val="28"/>
          <w:lang w:val="en-US"/>
        </w:rPr>
        <w:t xml:space="preserve">an </w:t>
      </w:r>
      <w:proofErr w:type="spellStart"/>
      <w:r w:rsidRPr="00F212CD">
        <w:rPr>
          <w:i/>
          <w:sz w:val="28"/>
          <w:szCs w:val="28"/>
          <w:lang w:val="en-US"/>
        </w:rPr>
        <w:t>Gaojin</w:t>
      </w:r>
      <w:proofErr w:type="spellEnd"/>
      <w:r w:rsidRPr="00F212CD">
        <w:rPr>
          <w:i/>
          <w:sz w:val="28"/>
          <w:szCs w:val="28"/>
          <w:lang w:val="en-US"/>
        </w:rPr>
        <w:t xml:space="preserve">, </w:t>
      </w:r>
      <w:proofErr w:type="spellStart"/>
      <w:r w:rsidRPr="00F212CD">
        <w:rPr>
          <w:i/>
          <w:sz w:val="28"/>
          <w:szCs w:val="28"/>
          <w:lang w:val="en-US"/>
        </w:rPr>
        <w:t>Shakhnazaryan</w:t>
      </w:r>
      <w:proofErr w:type="spellEnd"/>
      <w:r w:rsidRPr="00F212CD">
        <w:rPr>
          <w:i/>
          <w:sz w:val="28"/>
          <w:szCs w:val="28"/>
          <w:lang w:val="en-US"/>
        </w:rPr>
        <w:t xml:space="preserve"> N.M.</w:t>
      </w:r>
      <w:r w:rsidRPr="00F212CD">
        <w:rPr>
          <w:sz w:val="28"/>
          <w:szCs w:val="28"/>
          <w:lang w:val="en-US"/>
        </w:rPr>
        <w:t xml:space="preserve"> </w:t>
      </w:r>
      <w:r w:rsidRPr="00F212CD">
        <w:rPr>
          <w:caps/>
          <w:sz w:val="28"/>
          <w:szCs w:val="28"/>
          <w:lang w:val="en-US" w:eastAsia="zh-CN"/>
        </w:rPr>
        <w:t>The Concept of Symbol in S.T. Coleridge's Poetry</w:t>
      </w:r>
      <w:r w:rsidRPr="00F212CD">
        <w:rPr>
          <w:caps/>
          <w:sz w:val="28"/>
          <w:szCs w:val="28"/>
          <w:lang w:val="en-US" w:eastAsia="zh-CN"/>
        </w:rPr>
        <w:t>.</w:t>
      </w:r>
    </w:p>
    <w:p w:rsidR="004B7267" w:rsidRPr="00F212CD" w:rsidRDefault="004B7267">
      <w:pPr>
        <w:rPr>
          <w:lang w:val="en-US"/>
        </w:rPr>
      </w:pPr>
    </w:p>
    <w:p w:rsidR="004B7267" w:rsidRPr="004B7267" w:rsidRDefault="004B7267" w:rsidP="004B72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Секция № 3</w:t>
      </w:r>
    </w:p>
    <w:p w:rsidR="004B7267" w:rsidRDefault="004B7267" w:rsidP="004B72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4B7267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Вопросы педагогической психологии и методики преподавания иностранных языков</w:t>
      </w:r>
    </w:p>
    <w:p w:rsidR="004B7267" w:rsidRPr="004B7267" w:rsidRDefault="004B7267" w:rsidP="004B7267">
      <w:pPr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B7267" w:rsidRDefault="004B7267" w:rsidP="004B7267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4B7267">
        <w:rPr>
          <w:i/>
          <w:sz w:val="28"/>
          <w:szCs w:val="28"/>
        </w:rPr>
        <w:t>Адиянова Е. А.</w:t>
      </w:r>
      <w:r w:rsidRPr="004B7267">
        <w:rPr>
          <w:sz w:val="28"/>
          <w:szCs w:val="28"/>
        </w:rPr>
        <w:t xml:space="preserve"> РОЛЬ КОМПЬЮТЕРНЫХ ТЕХНОЛОГИЙ В ОБУЧЕНИИ АНГЛИЙСКОМУ ЯЗЫКУ В СРЕДНЕЙ ШКОЛЕ</w:t>
      </w:r>
      <w:r>
        <w:rPr>
          <w:sz w:val="28"/>
          <w:szCs w:val="28"/>
        </w:rPr>
        <w:t>.</w:t>
      </w:r>
    </w:p>
    <w:p w:rsidR="004B7267" w:rsidRPr="004B7267" w:rsidRDefault="004B7267" w:rsidP="004B7267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  <w:lang w:val="en-US"/>
        </w:rPr>
      </w:pPr>
      <w:r w:rsidRPr="004B7267">
        <w:rPr>
          <w:i/>
          <w:sz w:val="28"/>
        </w:rPr>
        <w:t>Алейникова</w:t>
      </w:r>
      <w:r w:rsidRPr="004B7267">
        <w:rPr>
          <w:i/>
          <w:sz w:val="28"/>
          <w:lang w:val="en-US"/>
        </w:rPr>
        <w:t xml:space="preserve"> </w:t>
      </w:r>
      <w:r w:rsidRPr="004B7267">
        <w:rPr>
          <w:i/>
          <w:sz w:val="28"/>
        </w:rPr>
        <w:t>О</w:t>
      </w:r>
      <w:r w:rsidRPr="004B7267">
        <w:rPr>
          <w:i/>
          <w:sz w:val="28"/>
          <w:lang w:val="en-US"/>
        </w:rPr>
        <w:t xml:space="preserve">. </w:t>
      </w:r>
      <w:r w:rsidRPr="004B7267">
        <w:rPr>
          <w:i/>
          <w:sz w:val="28"/>
        </w:rPr>
        <w:t>С</w:t>
      </w:r>
      <w:r w:rsidRPr="004B7267">
        <w:rPr>
          <w:i/>
          <w:sz w:val="28"/>
          <w:lang w:val="en-US"/>
        </w:rPr>
        <w:t>.</w:t>
      </w:r>
      <w:r w:rsidRPr="004B7267">
        <w:rPr>
          <w:sz w:val="28"/>
          <w:lang w:val="en-US"/>
        </w:rPr>
        <w:t xml:space="preserve"> THE IMPACT OF VISUALIZATION TECHNIQUES ON LANGUAGE LEARNING.</w:t>
      </w:r>
    </w:p>
    <w:p w:rsidR="004B7267" w:rsidRDefault="004B7267" w:rsidP="004B7267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4B7267">
        <w:rPr>
          <w:i/>
          <w:sz w:val="28"/>
          <w:szCs w:val="28"/>
        </w:rPr>
        <w:t>Бараненкова Е. А., Шамова Д. Д.</w:t>
      </w:r>
      <w:r w:rsidRPr="004B7267">
        <w:rPr>
          <w:sz w:val="28"/>
          <w:szCs w:val="28"/>
        </w:rPr>
        <w:t xml:space="preserve"> КОММУНИКАТИВНОЕ ОБУЧЕНИЕ ИНОЯЗЫЧНОМУ ГОВОРЕНИЮ НА УРОКАХ АНГЛИЙСКОГО ЯЗЫКА В СРЕДНЕЙ ШКОЛЕ.</w:t>
      </w:r>
    </w:p>
    <w:p w:rsidR="004B7267" w:rsidRDefault="004B7267" w:rsidP="004B7267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4B7267">
        <w:rPr>
          <w:i/>
          <w:color w:val="000000"/>
          <w:sz w:val="28"/>
          <w:szCs w:val="28"/>
          <w:shd w:val="clear" w:color="auto" w:fill="FFFFFF"/>
        </w:rPr>
        <w:t>Березявка Т. Н.</w:t>
      </w:r>
      <w:r w:rsidRPr="004B7267">
        <w:rPr>
          <w:color w:val="000000"/>
          <w:sz w:val="28"/>
          <w:szCs w:val="28"/>
          <w:shd w:val="clear" w:color="auto" w:fill="FFFFFF"/>
        </w:rPr>
        <w:t xml:space="preserve"> </w:t>
      </w:r>
      <w:r w:rsidRPr="004B7267">
        <w:rPr>
          <w:sz w:val="28"/>
          <w:szCs w:val="28"/>
        </w:rPr>
        <w:t>РАЗВИТИЕ СОЦИОКУЛЬТУРНОЙ КОМПЕТЕНЦИИ УЧАЩИХСЯ НА УЧЕБНЫХ ЗАНЯТИЯХ ПО АНГЛИЙСКОМУ ЯЗЫКУ ПОСРЕДСТВОМ ИСПОЛЬЗОВАНИЯ АУТЕНТИЧНЫХ ВИДЕОМАТЕРИАЛОВ</w:t>
      </w:r>
      <w:r>
        <w:rPr>
          <w:sz w:val="28"/>
          <w:szCs w:val="28"/>
        </w:rPr>
        <w:t>.</w:t>
      </w:r>
    </w:p>
    <w:p w:rsidR="004B7267" w:rsidRDefault="004B7267" w:rsidP="004B7267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4B7267">
        <w:rPr>
          <w:i/>
          <w:sz w:val="28"/>
          <w:szCs w:val="28"/>
        </w:rPr>
        <w:t>Бирюк И. Б.</w:t>
      </w:r>
      <w:r w:rsidRPr="004B7267">
        <w:rPr>
          <w:sz w:val="28"/>
          <w:szCs w:val="28"/>
        </w:rPr>
        <w:t xml:space="preserve"> СТРУКТУРА И СОДЕРЖАНИЕ ДИСЦИПЛИНЫ «ВВОДНАЯ ГРАММАТИКА». </w:t>
      </w:r>
    </w:p>
    <w:p w:rsidR="004B7267" w:rsidRDefault="004B7267" w:rsidP="004B7267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4B7267">
        <w:rPr>
          <w:i/>
          <w:sz w:val="28"/>
          <w:szCs w:val="28"/>
        </w:rPr>
        <w:t>Бобр Е. В.</w:t>
      </w:r>
      <w:r w:rsidRPr="004B7267">
        <w:rPr>
          <w:sz w:val="28"/>
          <w:szCs w:val="28"/>
        </w:rPr>
        <w:t xml:space="preserve"> ВИЗУАЛИЗАЦИЯ СОВРЕМЕННОГО УЧЕБНОГО ЗАНЯТИЯ ИНОСТРАННОГО ЯЗЫКА ЧЕРЕЗ ИСПОЛЬЗОВАНИЕ ИНТЕЛЛЕКТ-КАРТ С ЦЕЛЬЮ ФОРМИРОВАНИЯ КОММУНИКАТИВНОЙ КОМПЕТЕНЦИИ УЧАЩИХСЯ. </w:t>
      </w:r>
    </w:p>
    <w:p w:rsidR="00020A69" w:rsidRDefault="004B7267" w:rsidP="00020A69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4B7267">
        <w:rPr>
          <w:i/>
          <w:sz w:val="28"/>
          <w:szCs w:val="28"/>
        </w:rPr>
        <w:t>Богданова О.А.</w:t>
      </w:r>
      <w:r w:rsidRPr="004B7267">
        <w:rPr>
          <w:sz w:val="28"/>
          <w:szCs w:val="28"/>
        </w:rPr>
        <w:t xml:space="preserve"> ПУТИ ПОВЫШЕНИЯ МОТИВАЦИИ СТУДЕНТОВ К ИЗУЧЕНИЮ ИНОСТРАННОГО ЯЗЫКА</w:t>
      </w:r>
      <w:r>
        <w:rPr>
          <w:sz w:val="28"/>
          <w:szCs w:val="28"/>
        </w:rPr>
        <w:t>.</w:t>
      </w:r>
      <w:r w:rsidRPr="004B7267">
        <w:rPr>
          <w:sz w:val="28"/>
          <w:szCs w:val="28"/>
        </w:rPr>
        <w:t xml:space="preserve"> </w:t>
      </w:r>
    </w:p>
    <w:p w:rsidR="00020A69" w:rsidRPr="00020A69" w:rsidRDefault="00020A69" w:rsidP="00020A69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020A69">
        <w:rPr>
          <w:bCs/>
          <w:i/>
          <w:sz w:val="28"/>
          <w:szCs w:val="28"/>
        </w:rPr>
        <w:t>Былинская Э. В.</w:t>
      </w:r>
      <w:r w:rsidRPr="00020A69">
        <w:rPr>
          <w:bCs/>
          <w:sz w:val="28"/>
          <w:szCs w:val="28"/>
        </w:rPr>
        <w:t xml:space="preserve"> ПРОФЕССИОНАЛЬНО-ОРИЕНТИРОВАННОЕ ОБУЧЕНИЕ ПРОСОДИЧЕСКОЙ ОРГАНИЗАЦИИ РЕЧИ В ПРОЦЕССЕ ПОДГОТОВКИ ПЕРЕВОДЧИКА (ВНЕУЧЕБНАЯ ФОРМА РАБОТЫ).</w:t>
      </w:r>
    </w:p>
    <w:p w:rsidR="00020A69" w:rsidRDefault="00020A69" w:rsidP="00020A69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020A69">
        <w:rPr>
          <w:i/>
          <w:sz w:val="28"/>
          <w:szCs w:val="28"/>
        </w:rPr>
        <w:t>Домнич Е. Я.</w:t>
      </w:r>
      <w:r w:rsidRPr="00020A69">
        <w:rPr>
          <w:sz w:val="28"/>
          <w:szCs w:val="28"/>
        </w:rPr>
        <w:t xml:space="preserve"> ИСПОЛЬЗОВАНИЕ ИГРОВЫХ ПРИЕМОВ НА УРОКАХ АНГЛИЙСКОГО ЯЗЫКА ДЛЯ ФОРМИРОВАНИЯ ЯЗЫКОВОЙ КОМПЕТЕНЦИИ УЧАЩИХСЯ. </w:t>
      </w:r>
    </w:p>
    <w:p w:rsidR="00020A69" w:rsidRDefault="00020A69" w:rsidP="00020A69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020A69">
        <w:rPr>
          <w:i/>
          <w:sz w:val="28"/>
          <w:szCs w:val="28"/>
        </w:rPr>
        <w:t>Заблоцкая М. В.</w:t>
      </w:r>
      <w:r w:rsidRPr="00020A69">
        <w:rPr>
          <w:sz w:val="28"/>
          <w:szCs w:val="28"/>
        </w:rPr>
        <w:t xml:space="preserve"> ПРИЕМЫ РАБОТЫ С ЛЕКСИЧЕСКИМ МАТЕРИАЛОМ ПРОФЕССИОНАЛЬНО-ОРИЕНТИРОВАННЫХ ТЕКСТОВ НА ЗАНЯТИЯХ ИНОСТРАННОГО ЯЗЫКА. </w:t>
      </w:r>
    </w:p>
    <w:p w:rsidR="00020A69" w:rsidRPr="00020A69" w:rsidRDefault="00020A69" w:rsidP="00020A69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020A69">
        <w:rPr>
          <w:i/>
          <w:sz w:val="28"/>
          <w:szCs w:val="28"/>
        </w:rPr>
        <w:t>Забродская Е. М., Саранчук А. А.</w:t>
      </w:r>
      <w:r w:rsidRPr="00020A69">
        <w:rPr>
          <w:sz w:val="28"/>
          <w:szCs w:val="28"/>
        </w:rPr>
        <w:t xml:space="preserve"> </w:t>
      </w:r>
      <w:r w:rsidRPr="00020A69">
        <w:rPr>
          <w:color w:val="000000"/>
          <w:sz w:val="28"/>
          <w:szCs w:val="28"/>
          <w:shd w:val="clear" w:color="auto" w:fill="FFFFFF"/>
        </w:rPr>
        <w:t>КОММУНИКАТИВНОЕ ОБУЧЕНИЕ ИНОЯЗЫЧНОЙ КУЛЬТУРЕ НА УРОКАХ АНГЛИЙСКОГО ЯЗЫКА В СРЕДНЕЙ ШКОЛЕ.</w:t>
      </w:r>
    </w:p>
    <w:p w:rsidR="00020A69" w:rsidRPr="00020A69" w:rsidRDefault="00020A69" w:rsidP="00020A69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  <w:lang w:val="en-US"/>
        </w:rPr>
      </w:pPr>
      <w:r w:rsidRPr="00020A69">
        <w:rPr>
          <w:i/>
          <w:sz w:val="28"/>
          <w:szCs w:val="28"/>
        </w:rPr>
        <w:t>Зубрий</w:t>
      </w:r>
      <w:r w:rsidRPr="00020A69">
        <w:rPr>
          <w:i/>
          <w:sz w:val="28"/>
          <w:szCs w:val="28"/>
          <w:lang w:val="en-US"/>
        </w:rPr>
        <w:t xml:space="preserve"> </w:t>
      </w:r>
      <w:r w:rsidRPr="00020A69">
        <w:rPr>
          <w:i/>
          <w:sz w:val="28"/>
          <w:szCs w:val="28"/>
        </w:rPr>
        <w:t>С</w:t>
      </w:r>
      <w:r w:rsidRPr="00020A69">
        <w:rPr>
          <w:i/>
          <w:sz w:val="28"/>
          <w:szCs w:val="28"/>
          <w:lang w:val="en-US"/>
        </w:rPr>
        <w:t>.</w:t>
      </w:r>
      <w:r w:rsidRPr="00020A69">
        <w:rPr>
          <w:i/>
          <w:sz w:val="28"/>
          <w:szCs w:val="28"/>
        </w:rPr>
        <w:t>П</w:t>
      </w:r>
      <w:r w:rsidRPr="00020A69">
        <w:rPr>
          <w:i/>
          <w:sz w:val="28"/>
          <w:szCs w:val="28"/>
          <w:lang w:val="en-US"/>
        </w:rPr>
        <w:t>.</w:t>
      </w:r>
      <w:r w:rsidRPr="00020A69">
        <w:rPr>
          <w:sz w:val="28"/>
          <w:szCs w:val="28"/>
          <w:lang w:val="en-US"/>
        </w:rPr>
        <w:t xml:space="preserve"> MOODLE AS AN EDUCATIONAL TOOL FOR TESTING STUDENTS’ KNOWLEDGE.</w:t>
      </w:r>
      <w:r w:rsidRPr="00020A69">
        <w:rPr>
          <w:b/>
          <w:sz w:val="28"/>
          <w:szCs w:val="28"/>
          <w:lang w:val="en-US"/>
        </w:rPr>
        <w:t xml:space="preserve"> </w:t>
      </w:r>
    </w:p>
    <w:p w:rsidR="00020A69" w:rsidRDefault="00020A69" w:rsidP="00020A69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020A69">
        <w:rPr>
          <w:i/>
          <w:sz w:val="28"/>
          <w:szCs w:val="28"/>
        </w:rPr>
        <w:t>Кебец Г. М.</w:t>
      </w:r>
      <w:r w:rsidRPr="00020A69">
        <w:rPr>
          <w:sz w:val="28"/>
          <w:szCs w:val="28"/>
        </w:rPr>
        <w:t xml:space="preserve"> ФОРМИРОВАНИЕ КОММУНИКАТИВНОЙ КОМПЕТЕНЦИИ НА УРОКЕ АНГЛИЙСКОГО ЯЗЫКА ЧЕРЕЗ РАБОТУ С ПРИЕМАМИ, РЕКОМЕНДУЕМЫМИ БРИТАНСКИМ СОВЕТОМ.</w:t>
      </w:r>
    </w:p>
    <w:p w:rsidR="00020A69" w:rsidRPr="00020A69" w:rsidRDefault="00020A69" w:rsidP="00020A69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020A69">
        <w:rPr>
          <w:i/>
          <w:sz w:val="28"/>
          <w:szCs w:val="28"/>
        </w:rPr>
        <w:t>Ковалевич Т. Н.</w:t>
      </w:r>
      <w:r w:rsidRPr="00020A69">
        <w:rPr>
          <w:sz w:val="28"/>
          <w:szCs w:val="28"/>
        </w:rPr>
        <w:t xml:space="preserve"> </w:t>
      </w:r>
      <w:r w:rsidRPr="00020A69">
        <w:rPr>
          <w:bCs/>
          <w:sz w:val="28"/>
          <w:szCs w:val="28"/>
        </w:rPr>
        <w:t>РАЗВИТИЕ УМЕНИЙ ДИАЛОГИЧЕСКОЙ РЕЧИ ПОСРЕДСТВОМ ИСПОЛЬЗОВАНИЯ РОЛЕВЫХ ИГР НА УЧЕБНЫХ ЗАНЯТИЯХ ПО АНГЛИЙСКОМУ ЯЗЫКУ.</w:t>
      </w:r>
    </w:p>
    <w:p w:rsidR="00020A69" w:rsidRPr="00020A69" w:rsidRDefault="00020A69" w:rsidP="00020A69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020A69">
        <w:rPr>
          <w:bCs/>
          <w:i/>
          <w:color w:val="000000"/>
          <w:sz w:val="28"/>
          <w:szCs w:val="28"/>
        </w:rPr>
        <w:lastRenderedPageBreak/>
        <w:t>Кротова О. О.</w:t>
      </w:r>
      <w:r w:rsidRPr="00020A69">
        <w:rPr>
          <w:bCs/>
          <w:color w:val="000000"/>
          <w:sz w:val="28"/>
          <w:szCs w:val="28"/>
        </w:rPr>
        <w:t xml:space="preserve"> </w:t>
      </w:r>
      <w:r w:rsidRPr="00020A69">
        <w:rPr>
          <w:color w:val="000000"/>
          <w:sz w:val="28"/>
          <w:szCs w:val="28"/>
        </w:rPr>
        <w:t xml:space="preserve">ПРОБЛЕМЫ ПРЕПОДАВАНИЯ АНГЛИЙСКОГО ЯЗЫКА В СОВРЕМЕННОЙ ШКОЛЕ. </w:t>
      </w:r>
    </w:p>
    <w:p w:rsidR="00020A69" w:rsidRPr="00020A69" w:rsidRDefault="00020A69" w:rsidP="00020A69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020A69">
        <w:rPr>
          <w:i/>
          <w:sz w:val="28"/>
          <w:szCs w:val="28"/>
        </w:rPr>
        <w:t>Наумик Л. Н.</w:t>
      </w:r>
      <w:r w:rsidRPr="00020A69">
        <w:rPr>
          <w:sz w:val="28"/>
          <w:szCs w:val="28"/>
        </w:rPr>
        <w:t xml:space="preserve"> </w:t>
      </w:r>
      <w:r w:rsidRPr="00020A69">
        <w:rPr>
          <w:caps/>
          <w:sz w:val="28"/>
          <w:szCs w:val="28"/>
        </w:rPr>
        <w:t>Обучение устной речи учащихся посредством моделирования речевых ситуаций на учебных занятиях по немецкому языку.</w:t>
      </w:r>
    </w:p>
    <w:p w:rsidR="00020A69" w:rsidRPr="00020A69" w:rsidRDefault="00020A69" w:rsidP="00020A69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020A69">
        <w:rPr>
          <w:i/>
          <w:sz w:val="28"/>
          <w:szCs w:val="28"/>
        </w:rPr>
        <w:t>Побелустикова Т. Ю.</w:t>
      </w:r>
      <w:r w:rsidRPr="00020A69">
        <w:rPr>
          <w:sz w:val="28"/>
          <w:szCs w:val="28"/>
        </w:rPr>
        <w:t xml:space="preserve"> </w:t>
      </w:r>
      <w:r w:rsidRPr="00020A69">
        <w:rPr>
          <w:caps/>
          <w:sz w:val="28"/>
          <w:szCs w:val="28"/>
        </w:rPr>
        <w:t>Использование электронного образовательного ресурса «</w:t>
      </w:r>
      <w:r w:rsidRPr="00020A69">
        <w:rPr>
          <w:caps/>
          <w:sz w:val="28"/>
          <w:szCs w:val="28"/>
          <w:lang w:val="en-US"/>
        </w:rPr>
        <w:t>English</w:t>
      </w:r>
      <w:r w:rsidRPr="00020A69">
        <w:rPr>
          <w:caps/>
          <w:sz w:val="28"/>
          <w:szCs w:val="28"/>
        </w:rPr>
        <w:t xml:space="preserve"> </w:t>
      </w:r>
      <w:r w:rsidRPr="00020A69">
        <w:rPr>
          <w:caps/>
          <w:sz w:val="28"/>
          <w:szCs w:val="28"/>
          <w:lang w:val="en-US"/>
        </w:rPr>
        <w:t>Time</w:t>
      </w:r>
      <w:r w:rsidRPr="00020A69">
        <w:rPr>
          <w:caps/>
          <w:sz w:val="28"/>
          <w:szCs w:val="28"/>
        </w:rPr>
        <w:t>» на начальном этапе обучения английскому языку.</w:t>
      </w:r>
    </w:p>
    <w:p w:rsidR="00522BF2" w:rsidRPr="00522BF2" w:rsidRDefault="00522BF2" w:rsidP="00522BF2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522BF2">
        <w:rPr>
          <w:i/>
          <w:sz w:val="28"/>
          <w:szCs w:val="28"/>
        </w:rPr>
        <w:t>Пушкарева С. А.</w:t>
      </w:r>
      <w:r w:rsidRPr="00522BF2">
        <w:rPr>
          <w:sz w:val="28"/>
          <w:szCs w:val="28"/>
        </w:rPr>
        <w:t xml:space="preserve"> </w:t>
      </w:r>
      <w:r w:rsidRPr="00522BF2">
        <w:rPr>
          <w:caps/>
          <w:sz w:val="28"/>
          <w:szCs w:val="28"/>
        </w:rPr>
        <w:t xml:space="preserve">Оценивание речевой деятельности студентов. </w:t>
      </w:r>
    </w:p>
    <w:p w:rsidR="00BA06B3" w:rsidRPr="00BA06B3" w:rsidRDefault="00522BF2" w:rsidP="00BA06B3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522BF2">
        <w:rPr>
          <w:i/>
          <w:sz w:val="28"/>
          <w:szCs w:val="28"/>
        </w:rPr>
        <w:t>Рогова Ю. В.</w:t>
      </w:r>
      <w:r w:rsidRPr="00522BF2">
        <w:rPr>
          <w:sz w:val="28"/>
          <w:szCs w:val="28"/>
        </w:rPr>
        <w:t xml:space="preserve"> </w:t>
      </w:r>
      <w:r w:rsidRPr="00522BF2">
        <w:rPr>
          <w:caps/>
          <w:sz w:val="28"/>
          <w:szCs w:val="28"/>
        </w:rPr>
        <w:t xml:space="preserve">Использование песенного материала на третьей ступени </w:t>
      </w:r>
      <w:bookmarkStart w:id="0" w:name="_GoBack"/>
      <w:bookmarkEnd w:id="0"/>
      <w:r w:rsidRPr="00522BF2">
        <w:rPr>
          <w:caps/>
          <w:sz w:val="28"/>
          <w:szCs w:val="28"/>
        </w:rPr>
        <w:t>общего среднего образования как эффективное средство развития коммуникативной компетенции учащихся на уроках английского языка.</w:t>
      </w:r>
    </w:p>
    <w:p w:rsidR="00E12A33" w:rsidRPr="00BA06B3" w:rsidRDefault="00E12A33" w:rsidP="00BA06B3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BA06B3">
        <w:rPr>
          <w:i/>
          <w:sz w:val="28"/>
          <w:szCs w:val="28"/>
        </w:rPr>
        <w:t xml:space="preserve">Рыжанкова Т. М. </w:t>
      </w:r>
      <w:r w:rsidR="00BA06B3" w:rsidRPr="00BA06B3">
        <w:rPr>
          <w:caps/>
          <w:sz w:val="28"/>
          <w:szCs w:val="28"/>
        </w:rPr>
        <w:t xml:space="preserve">Использование образовательной платформы </w:t>
      </w:r>
      <w:r w:rsidR="00BA06B3" w:rsidRPr="00BA06B3">
        <w:rPr>
          <w:caps/>
          <w:sz w:val="28"/>
          <w:szCs w:val="28"/>
          <w:lang w:val="en-US"/>
        </w:rPr>
        <w:t>Moodle</w:t>
      </w:r>
      <w:r w:rsidR="00BA06B3" w:rsidRPr="00BA06B3">
        <w:rPr>
          <w:caps/>
          <w:sz w:val="28"/>
          <w:szCs w:val="28"/>
        </w:rPr>
        <w:t xml:space="preserve"> как средствА организации аудиторной и внеаудиторной работы студентов в вузе.</w:t>
      </w:r>
    </w:p>
    <w:p w:rsidR="004E7A18" w:rsidRPr="004E7A18" w:rsidRDefault="00984FFB" w:rsidP="004E7A18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984FFB">
        <w:rPr>
          <w:i/>
          <w:sz w:val="28"/>
          <w:szCs w:val="28"/>
        </w:rPr>
        <w:t>Смоляк Д. А.</w:t>
      </w:r>
      <w:r w:rsidRPr="00984FFB">
        <w:rPr>
          <w:b/>
          <w:sz w:val="28"/>
          <w:szCs w:val="28"/>
        </w:rPr>
        <w:t xml:space="preserve"> </w:t>
      </w:r>
      <w:r w:rsidRPr="00984FFB">
        <w:rPr>
          <w:caps/>
          <w:sz w:val="28"/>
          <w:szCs w:val="28"/>
          <w:lang w:eastAsia="en-US"/>
        </w:rPr>
        <w:t>Формы организации учебной дисциплины «Аналитическое чтение»</w:t>
      </w:r>
      <w:r>
        <w:rPr>
          <w:caps/>
          <w:sz w:val="28"/>
          <w:szCs w:val="28"/>
          <w:lang w:eastAsia="en-US"/>
        </w:rPr>
        <w:t>.</w:t>
      </w:r>
    </w:p>
    <w:p w:rsidR="00807CE0" w:rsidRPr="00807CE0" w:rsidRDefault="0000403D" w:rsidP="00807CE0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  <w:lang w:val="en-US"/>
        </w:rPr>
      </w:pPr>
      <w:r w:rsidRPr="004E7A18">
        <w:rPr>
          <w:i/>
          <w:sz w:val="28"/>
          <w:szCs w:val="28"/>
        </w:rPr>
        <w:t>Тадеуш</w:t>
      </w:r>
      <w:r w:rsidRPr="004E7A18">
        <w:rPr>
          <w:i/>
          <w:sz w:val="28"/>
          <w:szCs w:val="28"/>
          <w:lang w:val="en-US"/>
        </w:rPr>
        <w:t xml:space="preserve"> </w:t>
      </w:r>
      <w:r w:rsidRPr="004E7A18">
        <w:rPr>
          <w:i/>
          <w:sz w:val="28"/>
          <w:szCs w:val="28"/>
        </w:rPr>
        <w:t>Т</w:t>
      </w:r>
      <w:r w:rsidRPr="004E7A18">
        <w:rPr>
          <w:i/>
          <w:sz w:val="28"/>
          <w:szCs w:val="28"/>
          <w:lang w:val="en-US"/>
        </w:rPr>
        <w:t xml:space="preserve">. </w:t>
      </w:r>
      <w:r w:rsidRPr="004E7A18">
        <w:rPr>
          <w:i/>
          <w:sz w:val="28"/>
          <w:szCs w:val="28"/>
        </w:rPr>
        <w:t>Н</w:t>
      </w:r>
      <w:r w:rsidRPr="004E7A18">
        <w:rPr>
          <w:i/>
          <w:sz w:val="28"/>
          <w:szCs w:val="28"/>
          <w:lang w:val="en-US"/>
        </w:rPr>
        <w:t>.</w:t>
      </w:r>
      <w:r w:rsidRPr="004E7A18">
        <w:rPr>
          <w:sz w:val="28"/>
          <w:szCs w:val="28"/>
          <w:lang w:val="en-US"/>
        </w:rPr>
        <w:t xml:space="preserve"> </w:t>
      </w:r>
      <w:r w:rsidR="004E7A18" w:rsidRPr="004E7A18">
        <w:rPr>
          <w:caps/>
          <w:sz w:val="28"/>
          <w:szCs w:val="28"/>
          <w:lang w:val="en-US"/>
        </w:rPr>
        <w:t>Teaching</w:t>
      </w:r>
      <w:r w:rsidR="004E7A18">
        <w:rPr>
          <w:caps/>
          <w:sz w:val="28"/>
          <w:szCs w:val="28"/>
          <w:lang w:val="en-US"/>
        </w:rPr>
        <w:t xml:space="preserve"> Metacognitive</w:t>
      </w:r>
      <w:r w:rsidR="004E7A18" w:rsidRPr="004E7A18">
        <w:rPr>
          <w:caps/>
          <w:sz w:val="28"/>
          <w:szCs w:val="28"/>
          <w:lang w:val="en-US"/>
        </w:rPr>
        <w:t xml:space="preserve"> Reading Strategies to ESP Students</w:t>
      </w:r>
      <w:r w:rsidR="004E7A18">
        <w:rPr>
          <w:caps/>
          <w:sz w:val="28"/>
          <w:szCs w:val="28"/>
          <w:lang w:val="en-US"/>
        </w:rPr>
        <w:t>.</w:t>
      </w:r>
    </w:p>
    <w:p w:rsidR="00DE2434" w:rsidRPr="00DE2434" w:rsidRDefault="00807CE0" w:rsidP="00DE2434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807CE0">
        <w:rPr>
          <w:i/>
          <w:sz w:val="28"/>
          <w:szCs w:val="28"/>
        </w:rPr>
        <w:t>Тарасова Н. В.</w:t>
      </w:r>
      <w:r w:rsidRPr="00807CE0">
        <w:rPr>
          <w:sz w:val="28"/>
          <w:szCs w:val="28"/>
        </w:rPr>
        <w:t xml:space="preserve"> </w:t>
      </w:r>
      <w:r w:rsidRPr="00807CE0">
        <w:rPr>
          <w:caps/>
          <w:sz w:val="28"/>
          <w:szCs w:val="28"/>
        </w:rPr>
        <w:t>Тестирование как вид контроля грамматических навыков.</w:t>
      </w:r>
    </w:p>
    <w:p w:rsidR="001D62AB" w:rsidRPr="001D62AB" w:rsidRDefault="00DE2434" w:rsidP="001D62AB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DE2434">
        <w:rPr>
          <w:i/>
          <w:sz w:val="28"/>
          <w:szCs w:val="28"/>
        </w:rPr>
        <w:t>Тарун О. Л.</w:t>
      </w:r>
      <w:r w:rsidRPr="00DE2434">
        <w:rPr>
          <w:sz w:val="28"/>
          <w:szCs w:val="28"/>
        </w:rPr>
        <w:t xml:space="preserve"> </w:t>
      </w:r>
      <w:r w:rsidRPr="00DE2434">
        <w:rPr>
          <w:caps/>
          <w:sz w:val="28"/>
          <w:szCs w:val="28"/>
        </w:rPr>
        <w:t>Формирование коммуникативной и межличностной компетенции учащихся с особенностями психофизического развития посредством сюжетно-ролевых игр</w:t>
      </w:r>
      <w:r>
        <w:rPr>
          <w:caps/>
          <w:sz w:val="28"/>
          <w:szCs w:val="28"/>
        </w:rPr>
        <w:t>.</w:t>
      </w:r>
    </w:p>
    <w:p w:rsidR="005244DF" w:rsidRPr="005244DF" w:rsidRDefault="001D62AB" w:rsidP="005244DF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1D62AB">
        <w:rPr>
          <w:i/>
          <w:sz w:val="28"/>
          <w:szCs w:val="28"/>
        </w:rPr>
        <w:t>Угликова И. В.</w:t>
      </w:r>
      <w:r w:rsidRPr="001D62AB">
        <w:rPr>
          <w:sz w:val="28"/>
          <w:szCs w:val="28"/>
        </w:rPr>
        <w:t xml:space="preserve"> </w:t>
      </w:r>
      <w:r w:rsidRPr="001D62AB">
        <w:rPr>
          <w:caps/>
          <w:sz w:val="28"/>
          <w:szCs w:val="28"/>
        </w:rPr>
        <w:t>Некоторые особенности разработки учебно-методического комплекса по факультативу «Деловой иностранный (английский) язык» для студентов специальности «Правоведение».</w:t>
      </w:r>
    </w:p>
    <w:p w:rsidR="003E0A5D" w:rsidRPr="003E0A5D" w:rsidRDefault="005244DF" w:rsidP="003E0A5D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5244DF">
        <w:rPr>
          <w:i/>
          <w:sz w:val="28"/>
          <w:szCs w:val="28"/>
        </w:rPr>
        <w:t>Филимонова И.</w:t>
      </w:r>
      <w:r>
        <w:rPr>
          <w:i/>
          <w:sz w:val="28"/>
          <w:szCs w:val="28"/>
        </w:rPr>
        <w:t xml:space="preserve"> </w:t>
      </w:r>
      <w:r w:rsidRPr="005244DF">
        <w:rPr>
          <w:i/>
          <w:sz w:val="28"/>
          <w:szCs w:val="28"/>
        </w:rPr>
        <w:t>Ю.</w:t>
      </w:r>
      <w:r w:rsidRPr="005244DF">
        <w:rPr>
          <w:sz w:val="28"/>
          <w:szCs w:val="28"/>
        </w:rPr>
        <w:t xml:space="preserve"> </w:t>
      </w:r>
      <w:r w:rsidRPr="005244DF">
        <w:rPr>
          <w:caps/>
          <w:color w:val="2A2723"/>
          <w:sz w:val="28"/>
          <w:szCs w:val="28"/>
        </w:rPr>
        <w:t>Использование педагогики контекста при обучении иностранному языку в высшей школе.</w:t>
      </w:r>
    </w:p>
    <w:p w:rsidR="003E0A5D" w:rsidRPr="003E0A5D" w:rsidRDefault="003E0A5D" w:rsidP="003E0A5D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3E0A5D">
        <w:rPr>
          <w:i/>
          <w:sz w:val="28"/>
          <w:szCs w:val="28"/>
        </w:rPr>
        <w:t>Халина Е. Е.</w:t>
      </w:r>
      <w:r w:rsidRPr="003E0A5D">
        <w:rPr>
          <w:sz w:val="28"/>
          <w:szCs w:val="28"/>
        </w:rPr>
        <w:t xml:space="preserve"> </w:t>
      </w:r>
      <w:r w:rsidRPr="003E0A5D">
        <w:rPr>
          <w:caps/>
          <w:sz w:val="28"/>
          <w:szCs w:val="28"/>
        </w:rPr>
        <w:t xml:space="preserve">Специфика обучения английскому языку посредством программы Skype и платформы </w:t>
      </w:r>
      <w:r w:rsidRPr="003E0A5D">
        <w:rPr>
          <w:caps/>
          <w:sz w:val="28"/>
          <w:szCs w:val="28"/>
          <w:lang w:val="en-US"/>
        </w:rPr>
        <w:t>Zoom</w:t>
      </w:r>
      <w:r w:rsidRPr="003E0A5D">
        <w:rPr>
          <w:caps/>
          <w:sz w:val="28"/>
          <w:szCs w:val="28"/>
        </w:rPr>
        <w:t>.</w:t>
      </w:r>
    </w:p>
    <w:p w:rsidR="008F451D" w:rsidRPr="008F451D" w:rsidRDefault="00FE6ACE" w:rsidP="008F451D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FE6ACE">
        <w:rPr>
          <w:i/>
          <w:sz w:val="28"/>
          <w:szCs w:val="28"/>
        </w:rPr>
        <w:t>Шматко П. Ф.</w:t>
      </w:r>
      <w:r w:rsidRPr="00FE6ACE">
        <w:rPr>
          <w:sz w:val="28"/>
          <w:szCs w:val="28"/>
        </w:rPr>
        <w:t xml:space="preserve"> </w:t>
      </w:r>
      <w:r w:rsidRPr="00FE6ACE">
        <w:rPr>
          <w:caps/>
          <w:sz w:val="28"/>
          <w:szCs w:val="28"/>
        </w:rPr>
        <w:t>Особенности преподавания РКИ китайским учащимся.</w:t>
      </w:r>
    </w:p>
    <w:p w:rsidR="00764676" w:rsidRPr="00764676" w:rsidRDefault="009A7DB4" w:rsidP="00764676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8F451D">
        <w:rPr>
          <w:i/>
          <w:sz w:val="28"/>
          <w:szCs w:val="28"/>
        </w:rPr>
        <w:t>Щемелева И. Н.</w:t>
      </w:r>
      <w:r w:rsidRPr="008F451D">
        <w:rPr>
          <w:sz w:val="28"/>
          <w:szCs w:val="28"/>
        </w:rPr>
        <w:t xml:space="preserve"> </w:t>
      </w:r>
      <w:r w:rsidR="008F451D" w:rsidRPr="008F451D">
        <w:rPr>
          <w:caps/>
          <w:sz w:val="28"/>
          <w:szCs w:val="28"/>
        </w:rPr>
        <w:t>Интернет-технологии в преподавании английского языка.</w:t>
      </w:r>
    </w:p>
    <w:p w:rsidR="002F2D37" w:rsidRPr="002F2D37" w:rsidRDefault="00764676" w:rsidP="002F2D37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  <w:lang w:val="en-US"/>
        </w:rPr>
      </w:pPr>
      <w:r w:rsidRPr="00764676">
        <w:rPr>
          <w:i/>
          <w:sz w:val="28"/>
          <w:szCs w:val="28"/>
          <w:lang w:val="mn-MN"/>
        </w:rPr>
        <w:t>Цэцэгмаа</w:t>
      </w:r>
      <w:r w:rsidRPr="00764676">
        <w:rPr>
          <w:i/>
          <w:sz w:val="28"/>
          <w:szCs w:val="28"/>
          <w:lang w:val="en-US"/>
        </w:rPr>
        <w:t xml:space="preserve"> </w:t>
      </w:r>
      <w:r w:rsidRPr="00764676">
        <w:rPr>
          <w:i/>
          <w:sz w:val="28"/>
          <w:szCs w:val="28"/>
          <w:lang w:val="mn-MN"/>
        </w:rPr>
        <w:t>Цэрэндорж</w:t>
      </w:r>
      <w:r w:rsidRPr="00764676">
        <w:rPr>
          <w:sz w:val="28"/>
          <w:szCs w:val="28"/>
          <w:lang w:val="en-US"/>
        </w:rPr>
        <w:t xml:space="preserve">. </w:t>
      </w:r>
      <w:r w:rsidRPr="00764676">
        <w:rPr>
          <w:caps/>
          <w:sz w:val="28"/>
          <w:szCs w:val="28"/>
          <w:lang w:val="en-US"/>
        </w:rPr>
        <w:t>Dealing with written work.</w:t>
      </w:r>
    </w:p>
    <w:p w:rsidR="002F2D37" w:rsidRPr="002F2D37" w:rsidRDefault="002F2D37" w:rsidP="002F2D37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  <w:lang w:val="en-US"/>
        </w:rPr>
      </w:pPr>
      <w:r w:rsidRPr="002F2D37">
        <w:rPr>
          <w:i/>
          <w:sz w:val="28"/>
          <w:szCs w:val="28"/>
          <w:lang w:val="en-US" w:eastAsia="zh-TW"/>
        </w:rPr>
        <w:t>B. Arvaazana</w:t>
      </w:r>
      <w:r w:rsidRPr="002F2D37">
        <w:rPr>
          <w:sz w:val="28"/>
          <w:szCs w:val="28"/>
          <w:lang w:val="en-US" w:eastAsia="zh-TW"/>
        </w:rPr>
        <w:t xml:space="preserve">.  </w:t>
      </w:r>
      <w:r w:rsidRPr="002F2D37">
        <w:rPr>
          <w:caps/>
          <w:sz w:val="28"/>
          <w:szCs w:val="28"/>
          <w:lang w:val="en-US" w:eastAsia="zh-TW"/>
        </w:rPr>
        <w:t>On teaching the correct pronunciation of English.</w:t>
      </w:r>
    </w:p>
    <w:p w:rsidR="008944B9" w:rsidRPr="008944B9" w:rsidRDefault="00A3151B" w:rsidP="008944B9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A3151B">
        <w:rPr>
          <w:i/>
          <w:sz w:val="28"/>
          <w:szCs w:val="28"/>
          <w:lang w:val="en-US"/>
        </w:rPr>
        <w:t>Badarch</w:t>
      </w:r>
      <w:proofErr w:type="spellEnd"/>
      <w:r w:rsidRPr="00A3151B">
        <w:rPr>
          <w:i/>
          <w:sz w:val="28"/>
          <w:szCs w:val="28"/>
          <w:lang w:val="en-US"/>
        </w:rPr>
        <w:t xml:space="preserve"> </w:t>
      </w:r>
      <w:proofErr w:type="spellStart"/>
      <w:r w:rsidRPr="00A3151B">
        <w:rPr>
          <w:i/>
          <w:caps/>
          <w:sz w:val="28"/>
          <w:szCs w:val="28"/>
          <w:lang w:val="en-US"/>
        </w:rPr>
        <w:t>B</w:t>
      </w:r>
      <w:r w:rsidRPr="00A3151B">
        <w:rPr>
          <w:i/>
          <w:sz w:val="28"/>
          <w:szCs w:val="28"/>
          <w:lang w:val="en-US"/>
        </w:rPr>
        <w:t>aigal</w:t>
      </w:r>
      <w:proofErr w:type="spellEnd"/>
      <w:r w:rsidRPr="00A3151B">
        <w:rPr>
          <w:sz w:val="28"/>
          <w:szCs w:val="28"/>
          <w:lang w:val="en-US"/>
        </w:rPr>
        <w:t xml:space="preserve">. </w:t>
      </w:r>
      <w:r w:rsidRPr="00A3151B">
        <w:rPr>
          <w:caps/>
          <w:sz w:val="28"/>
          <w:szCs w:val="28"/>
          <w:lang w:val="en-US"/>
        </w:rPr>
        <w:t>Investigating obstacles in learning English among first</w:t>
      </w:r>
      <w:r w:rsidRPr="00F97E06">
        <w:rPr>
          <w:caps/>
          <w:sz w:val="28"/>
          <w:szCs w:val="28"/>
          <w:lang w:val="en-US"/>
        </w:rPr>
        <w:t>-year students</w:t>
      </w:r>
      <w:r w:rsidRPr="00F97E06">
        <w:rPr>
          <w:szCs w:val="28"/>
          <w:lang w:val="en-US"/>
        </w:rPr>
        <w:t>.</w:t>
      </w:r>
    </w:p>
    <w:p w:rsidR="00EC5EB5" w:rsidRDefault="008944B9" w:rsidP="00EC5EB5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  <w:lang w:val="en-US"/>
        </w:rPr>
      </w:pPr>
      <w:r w:rsidRPr="008944B9">
        <w:rPr>
          <w:i/>
          <w:color w:val="000000"/>
          <w:sz w:val="28"/>
          <w:szCs w:val="28"/>
          <w:lang w:val="x-none" w:eastAsia="x-none"/>
        </w:rPr>
        <w:lastRenderedPageBreak/>
        <w:t>Bolormaa Ayurzana</w:t>
      </w:r>
      <w:r w:rsidRPr="008944B9">
        <w:rPr>
          <w:i/>
          <w:sz w:val="28"/>
          <w:szCs w:val="28"/>
          <w:lang w:val="en-US"/>
        </w:rPr>
        <w:t>.</w:t>
      </w:r>
      <w:r w:rsidRPr="008944B9">
        <w:rPr>
          <w:sz w:val="28"/>
          <w:szCs w:val="28"/>
          <w:lang w:val="en-US"/>
        </w:rPr>
        <w:t xml:space="preserve"> </w:t>
      </w:r>
      <w:r w:rsidRPr="008944B9">
        <w:rPr>
          <w:iCs/>
          <w:caps/>
          <w:color w:val="000000"/>
          <w:spacing w:val="5"/>
          <w:sz w:val="28"/>
          <w:szCs w:val="28"/>
          <w:lang w:val="en-US"/>
        </w:rPr>
        <w:t>A peg system in vocabulary learning for ESP students</w:t>
      </w:r>
      <w:r w:rsidRPr="008944B9">
        <w:rPr>
          <w:sz w:val="28"/>
          <w:szCs w:val="28"/>
          <w:lang w:val="en-US"/>
        </w:rPr>
        <w:t>.</w:t>
      </w:r>
    </w:p>
    <w:p w:rsidR="00F212CD" w:rsidRPr="00F212CD" w:rsidRDefault="00EC5EB5" w:rsidP="00F212CD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  <w:lang w:val="en-US"/>
        </w:rPr>
      </w:pPr>
      <w:r w:rsidRPr="00EC5EB5">
        <w:rPr>
          <w:i/>
          <w:sz w:val="28"/>
          <w:szCs w:val="28"/>
          <w:lang w:val="en-US"/>
        </w:rPr>
        <w:t>Chen Bin.</w:t>
      </w:r>
      <w:r w:rsidRPr="00EC5EB5">
        <w:rPr>
          <w:sz w:val="28"/>
          <w:szCs w:val="28"/>
          <w:lang w:val="en-US"/>
        </w:rPr>
        <w:t xml:space="preserve"> </w:t>
      </w:r>
      <w:r w:rsidRPr="00EC5EB5">
        <w:rPr>
          <w:rFonts w:eastAsia="DengXian"/>
          <w:caps/>
          <w:sz w:val="28"/>
          <w:szCs w:val="28"/>
          <w:lang w:val="en-US" w:eastAsia="zh-CN"/>
        </w:rPr>
        <w:t xml:space="preserve">New Technologies in Teaching Foreign Languages. </w:t>
      </w:r>
    </w:p>
    <w:p w:rsidR="00F212CD" w:rsidRDefault="00F212CD" w:rsidP="00F212CD">
      <w:pPr>
        <w:pStyle w:val="a3"/>
        <w:numPr>
          <w:ilvl w:val="0"/>
          <w:numId w:val="7"/>
        </w:numPr>
        <w:ind w:left="0" w:firstLine="709"/>
        <w:jc w:val="both"/>
        <w:rPr>
          <w:caps/>
          <w:sz w:val="28"/>
          <w:szCs w:val="28"/>
          <w:lang w:val="en-US"/>
        </w:rPr>
      </w:pPr>
      <w:r w:rsidRPr="00F212CD">
        <w:rPr>
          <w:i/>
          <w:sz w:val="28"/>
          <w:szCs w:val="28"/>
          <w:lang w:val="en-US"/>
        </w:rPr>
        <w:t>Uranbileg Sanj</w:t>
      </w:r>
      <w:r w:rsidRPr="00F212CD">
        <w:rPr>
          <w:i/>
          <w:sz w:val="28"/>
          <w:szCs w:val="28"/>
          <w:lang w:val="en-US"/>
        </w:rPr>
        <w:t>.</w:t>
      </w:r>
      <w:r w:rsidRPr="00F212CD">
        <w:rPr>
          <w:b/>
          <w:sz w:val="28"/>
          <w:szCs w:val="28"/>
          <w:lang w:val="en-US"/>
        </w:rPr>
        <w:t xml:space="preserve"> </w:t>
      </w:r>
      <w:r w:rsidRPr="00F212CD">
        <w:rPr>
          <w:caps/>
          <w:sz w:val="28"/>
          <w:szCs w:val="28"/>
          <w:lang w:val="en-US"/>
        </w:rPr>
        <w:t xml:space="preserve">Using smart phones in English as a foreign language </w:t>
      </w:r>
      <w:proofErr w:type="spellStart"/>
      <w:r w:rsidRPr="00F212CD">
        <w:rPr>
          <w:caps/>
          <w:sz w:val="28"/>
          <w:szCs w:val="28"/>
          <w:lang w:val="en-US"/>
        </w:rPr>
        <w:t>classrooms</w:t>
      </w:r>
      <w:r w:rsidRPr="00F212CD">
        <w:rPr>
          <w:caps/>
          <w:sz w:val="28"/>
          <w:szCs w:val="28"/>
          <w:lang w:val="en-US"/>
        </w:rPr>
        <w:t>.</w:t>
      </w:r>
      <w:proofErr w:type="spellEnd"/>
    </w:p>
    <w:p w:rsidR="00F212CD" w:rsidRPr="00F212CD" w:rsidRDefault="00F212CD" w:rsidP="00F212CD">
      <w:pPr>
        <w:pStyle w:val="a3"/>
        <w:numPr>
          <w:ilvl w:val="0"/>
          <w:numId w:val="7"/>
        </w:numPr>
        <w:ind w:left="0" w:firstLine="709"/>
        <w:jc w:val="both"/>
        <w:rPr>
          <w:caps/>
          <w:sz w:val="28"/>
          <w:szCs w:val="28"/>
          <w:lang w:val="en-US"/>
        </w:rPr>
      </w:pPr>
      <w:proofErr w:type="spellStart"/>
      <w:r w:rsidRPr="00F212CD">
        <w:rPr>
          <w:i/>
          <w:sz w:val="28"/>
          <w:szCs w:val="28"/>
          <w:lang w:val="en-US"/>
        </w:rPr>
        <w:t>Tuya</w:t>
      </w:r>
      <w:proofErr w:type="spellEnd"/>
      <w:r w:rsidRPr="00F212CD">
        <w:rPr>
          <w:i/>
          <w:sz w:val="28"/>
          <w:szCs w:val="28"/>
          <w:lang w:val="en-US"/>
        </w:rPr>
        <w:t xml:space="preserve"> </w:t>
      </w:r>
      <w:proofErr w:type="spellStart"/>
      <w:r w:rsidRPr="00F212CD">
        <w:rPr>
          <w:i/>
          <w:sz w:val="28"/>
          <w:szCs w:val="28"/>
          <w:lang w:val="en-US"/>
        </w:rPr>
        <w:t>Buuveibaatar</w:t>
      </w:r>
      <w:proofErr w:type="spellEnd"/>
      <w:r w:rsidRPr="00F212CD">
        <w:rPr>
          <w:i/>
          <w:sz w:val="28"/>
          <w:szCs w:val="28"/>
          <w:lang w:val="en-US"/>
        </w:rPr>
        <w:t>.</w:t>
      </w:r>
      <w:r w:rsidRPr="00F212CD">
        <w:rPr>
          <w:sz w:val="28"/>
          <w:szCs w:val="28"/>
          <w:lang w:val="en-US"/>
        </w:rPr>
        <w:t xml:space="preserve"> </w:t>
      </w:r>
      <w:r w:rsidRPr="00F212CD">
        <w:rPr>
          <w:rFonts w:eastAsia="Calibri"/>
          <w:caps/>
          <w:sz w:val="28"/>
          <w:szCs w:val="28"/>
          <w:lang w:val="en-US" w:eastAsia="en-US"/>
        </w:rPr>
        <w:t xml:space="preserve">The Use of Technology in English Language </w:t>
      </w:r>
      <w:proofErr w:type="spellStart"/>
      <w:r w:rsidRPr="00F212CD">
        <w:rPr>
          <w:rFonts w:eastAsia="Calibri"/>
          <w:caps/>
          <w:sz w:val="28"/>
          <w:szCs w:val="28"/>
          <w:lang w:val="en-US" w:eastAsia="en-US"/>
        </w:rPr>
        <w:t>Teaching</w:t>
      </w:r>
      <w:r w:rsidRPr="00F212CD">
        <w:rPr>
          <w:rFonts w:eastAsia="Calibri"/>
          <w:caps/>
          <w:sz w:val="28"/>
          <w:szCs w:val="28"/>
          <w:lang w:val="en-US" w:eastAsia="en-US"/>
        </w:rPr>
        <w:t>.</w:t>
      </w:r>
      <w:proofErr w:type="spellEnd"/>
    </w:p>
    <w:p w:rsidR="004B7267" w:rsidRPr="00F212CD" w:rsidRDefault="00F212CD" w:rsidP="00F212CD">
      <w:pPr>
        <w:pStyle w:val="a3"/>
        <w:numPr>
          <w:ilvl w:val="0"/>
          <w:numId w:val="7"/>
        </w:numPr>
        <w:ind w:left="0" w:firstLine="709"/>
        <w:jc w:val="both"/>
        <w:rPr>
          <w:caps/>
          <w:sz w:val="28"/>
          <w:szCs w:val="28"/>
          <w:lang w:val="en-US"/>
        </w:rPr>
      </w:pPr>
      <w:proofErr w:type="spellStart"/>
      <w:r w:rsidRPr="00F212CD">
        <w:rPr>
          <w:i/>
          <w:sz w:val="28"/>
          <w:szCs w:val="28"/>
          <w:lang w:val="en-US"/>
        </w:rPr>
        <w:t>Zolzaya</w:t>
      </w:r>
      <w:proofErr w:type="spellEnd"/>
      <w:r w:rsidRPr="00F212CD">
        <w:rPr>
          <w:i/>
          <w:sz w:val="28"/>
          <w:szCs w:val="28"/>
          <w:lang w:val="en-US"/>
        </w:rPr>
        <w:t xml:space="preserve"> </w:t>
      </w:r>
      <w:proofErr w:type="spellStart"/>
      <w:r w:rsidRPr="00F212CD">
        <w:rPr>
          <w:i/>
          <w:sz w:val="28"/>
          <w:szCs w:val="28"/>
          <w:lang w:val="en-US"/>
        </w:rPr>
        <w:t>Choijin</w:t>
      </w:r>
      <w:proofErr w:type="spellEnd"/>
      <w:r w:rsidRPr="00F212CD">
        <w:rPr>
          <w:i/>
          <w:sz w:val="28"/>
          <w:szCs w:val="28"/>
          <w:lang w:val="en-US"/>
        </w:rPr>
        <w:t xml:space="preserve">, </w:t>
      </w:r>
      <w:proofErr w:type="spellStart"/>
      <w:r w:rsidRPr="00F212CD">
        <w:rPr>
          <w:i/>
          <w:sz w:val="28"/>
          <w:szCs w:val="28"/>
          <w:lang w:val="en-US"/>
        </w:rPr>
        <w:t>Altanzul</w:t>
      </w:r>
      <w:proofErr w:type="spellEnd"/>
      <w:r w:rsidRPr="00F212CD">
        <w:rPr>
          <w:i/>
          <w:sz w:val="28"/>
          <w:szCs w:val="28"/>
          <w:lang w:val="en-US"/>
        </w:rPr>
        <w:t xml:space="preserve"> </w:t>
      </w:r>
      <w:proofErr w:type="spellStart"/>
      <w:r w:rsidRPr="00F212CD">
        <w:rPr>
          <w:i/>
          <w:sz w:val="28"/>
          <w:szCs w:val="28"/>
          <w:lang w:val="en-US"/>
        </w:rPr>
        <w:t>Nayantai</w:t>
      </w:r>
      <w:proofErr w:type="spellEnd"/>
      <w:r w:rsidRPr="00F212CD">
        <w:rPr>
          <w:i/>
          <w:sz w:val="28"/>
          <w:szCs w:val="28"/>
          <w:lang w:val="en-US"/>
        </w:rPr>
        <w:t>.</w:t>
      </w:r>
      <w:r w:rsidRPr="00F212CD">
        <w:rPr>
          <w:sz w:val="28"/>
          <w:szCs w:val="28"/>
          <w:lang w:val="en-US"/>
        </w:rPr>
        <w:t xml:space="preserve"> </w:t>
      </w:r>
      <w:r w:rsidRPr="00F212CD">
        <w:rPr>
          <w:caps/>
          <w:sz w:val="28"/>
          <w:szCs w:val="28"/>
          <w:lang w:val="en-US"/>
        </w:rPr>
        <w:t>Teaching English Online for Undergraduate Students: A Case of the Mongolian University of Science and Technology</w:t>
      </w:r>
      <w:r w:rsidRPr="00F212CD">
        <w:rPr>
          <w:caps/>
          <w:sz w:val="28"/>
          <w:szCs w:val="28"/>
          <w:lang w:val="en-US"/>
        </w:rPr>
        <w:t>.</w:t>
      </w:r>
    </w:p>
    <w:sectPr w:rsidR="004B7267" w:rsidRPr="00F21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710A"/>
    <w:multiLevelType w:val="hybridMultilevel"/>
    <w:tmpl w:val="D28AA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34AA0"/>
    <w:multiLevelType w:val="hybridMultilevel"/>
    <w:tmpl w:val="7BB68EB2"/>
    <w:lvl w:ilvl="0" w:tplc="C7FE0316">
      <w:start w:val="1"/>
      <w:numFmt w:val="decimal"/>
      <w:lvlText w:val="%1."/>
      <w:lvlJc w:val="left"/>
      <w:pPr>
        <w:ind w:left="5179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56DE4"/>
    <w:multiLevelType w:val="hybridMultilevel"/>
    <w:tmpl w:val="4DD0B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51D95"/>
    <w:multiLevelType w:val="hybridMultilevel"/>
    <w:tmpl w:val="B040FDD4"/>
    <w:lvl w:ilvl="0" w:tplc="82ACA3B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27D14391"/>
    <w:multiLevelType w:val="hybridMultilevel"/>
    <w:tmpl w:val="DA0A430A"/>
    <w:lvl w:ilvl="0" w:tplc="6D7C88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E07AF"/>
    <w:multiLevelType w:val="hybridMultilevel"/>
    <w:tmpl w:val="206AD6F4"/>
    <w:lvl w:ilvl="0" w:tplc="C5CA637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2325FE"/>
    <w:multiLevelType w:val="hybridMultilevel"/>
    <w:tmpl w:val="6C5EDB02"/>
    <w:lvl w:ilvl="0" w:tplc="2E7813E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639D46B9"/>
    <w:multiLevelType w:val="hybridMultilevel"/>
    <w:tmpl w:val="32486B7E"/>
    <w:lvl w:ilvl="0" w:tplc="613EF9C6">
      <w:start w:val="1"/>
      <w:numFmt w:val="decimal"/>
      <w:lvlText w:val="%1."/>
      <w:lvlJc w:val="left"/>
      <w:pPr>
        <w:ind w:left="10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0A9"/>
    <w:rsid w:val="0000403D"/>
    <w:rsid w:val="00020A69"/>
    <w:rsid w:val="00065197"/>
    <w:rsid w:val="000B5CFE"/>
    <w:rsid w:val="00180A09"/>
    <w:rsid w:val="001B228C"/>
    <w:rsid w:val="001D62AB"/>
    <w:rsid w:val="002F2D37"/>
    <w:rsid w:val="003E0A5D"/>
    <w:rsid w:val="004B7267"/>
    <w:rsid w:val="004E7A18"/>
    <w:rsid w:val="00522BF2"/>
    <w:rsid w:val="005244DF"/>
    <w:rsid w:val="005871E7"/>
    <w:rsid w:val="00627478"/>
    <w:rsid w:val="00630AB3"/>
    <w:rsid w:val="00693D5D"/>
    <w:rsid w:val="006A69C9"/>
    <w:rsid w:val="006B0436"/>
    <w:rsid w:val="006B79B8"/>
    <w:rsid w:val="006E2063"/>
    <w:rsid w:val="007130A9"/>
    <w:rsid w:val="0073603D"/>
    <w:rsid w:val="00764676"/>
    <w:rsid w:val="007E15B5"/>
    <w:rsid w:val="00807CE0"/>
    <w:rsid w:val="00842F99"/>
    <w:rsid w:val="0085546A"/>
    <w:rsid w:val="008944B9"/>
    <w:rsid w:val="008B1117"/>
    <w:rsid w:val="008F451D"/>
    <w:rsid w:val="00984FFB"/>
    <w:rsid w:val="009A15A5"/>
    <w:rsid w:val="009A7DB4"/>
    <w:rsid w:val="00A3151B"/>
    <w:rsid w:val="00A40B68"/>
    <w:rsid w:val="00A93F16"/>
    <w:rsid w:val="00AD47E9"/>
    <w:rsid w:val="00B0376E"/>
    <w:rsid w:val="00B72004"/>
    <w:rsid w:val="00BA06B3"/>
    <w:rsid w:val="00BE00D5"/>
    <w:rsid w:val="00C30D09"/>
    <w:rsid w:val="00C37834"/>
    <w:rsid w:val="00CA52D2"/>
    <w:rsid w:val="00CF1E1B"/>
    <w:rsid w:val="00DE2434"/>
    <w:rsid w:val="00E12A33"/>
    <w:rsid w:val="00E26AAA"/>
    <w:rsid w:val="00EC5EB5"/>
    <w:rsid w:val="00EE5B33"/>
    <w:rsid w:val="00F003A1"/>
    <w:rsid w:val="00F212CD"/>
    <w:rsid w:val="00F43BF8"/>
    <w:rsid w:val="00F60236"/>
    <w:rsid w:val="00F704D3"/>
    <w:rsid w:val="00F80FB3"/>
    <w:rsid w:val="00FE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FE6215"/>
  <w15:chartTrackingRefBased/>
  <w15:docId w15:val="{33A90CC7-F658-4ED8-862F-6AA84E47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F1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E26AAA"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a4">
    <w:name w:val="Normal (Web)"/>
    <w:basedOn w:val="a"/>
    <w:uiPriority w:val="99"/>
    <w:unhideWhenUsed/>
    <w:rsid w:val="00F80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6E2063"/>
    <w:pPr>
      <w:spacing w:after="120" w:line="276" w:lineRule="auto"/>
      <w:ind w:left="283"/>
    </w:pPr>
    <w:rPr>
      <w:rFonts w:ascii="Calibri" w:eastAsia="Times New Roman" w:hAnsi="Calibri" w:cs="Times New Roman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E2063"/>
    <w:rPr>
      <w:rFonts w:ascii="Calibri" w:eastAsia="Times New Roman" w:hAnsi="Calibri" w:cs="Times New Roman"/>
    </w:rPr>
  </w:style>
  <w:style w:type="paragraph" w:styleId="a7">
    <w:name w:val="No Spacing"/>
    <w:link w:val="a8"/>
    <w:uiPriority w:val="1"/>
    <w:qFormat/>
    <w:rsid w:val="004B72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4B7267"/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F212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9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dcterms:created xsi:type="dcterms:W3CDTF">2021-01-30T19:04:00Z</dcterms:created>
  <dcterms:modified xsi:type="dcterms:W3CDTF">2021-02-06T14:22:00Z</dcterms:modified>
</cp:coreProperties>
</file>